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E08" w:rsidRDefault="00F44E08" w:rsidP="006A0EC2">
      <w:pPr>
        <w:spacing w:after="240" w:line="240" w:lineRule="auto"/>
        <w:ind w:left="720"/>
        <w:jc w:val="center"/>
        <w:rPr>
          <w:rFonts w:ascii="Times New Roman" w:hAnsi="Times New Roman" w:cs="Times New Roman"/>
          <w:b/>
          <w:sz w:val="48"/>
          <w:szCs w:val="48"/>
        </w:rPr>
      </w:pPr>
      <w:bookmarkStart w:id="0" w:name="_GoBack"/>
      <w:bookmarkEnd w:id="0"/>
      <w:r w:rsidRPr="006A0EC2">
        <w:rPr>
          <w:rFonts w:ascii="Times New Roman" w:hAnsi="Times New Roman" w:cs="Times New Roman"/>
          <w:b/>
          <w:sz w:val="48"/>
          <w:szCs w:val="48"/>
        </w:rPr>
        <w:t xml:space="preserve">Drug Utilization at the Out-Patient Department of the Teaching Hospital </w:t>
      </w:r>
      <w:r w:rsidR="00B84BEF" w:rsidRPr="006A0EC2">
        <w:rPr>
          <w:rFonts w:ascii="Times New Roman" w:hAnsi="Times New Roman" w:cs="Times New Roman"/>
          <w:b/>
          <w:sz w:val="48"/>
          <w:szCs w:val="48"/>
        </w:rPr>
        <w:t>o</w:t>
      </w:r>
      <w:r w:rsidRPr="006A0EC2">
        <w:rPr>
          <w:rFonts w:ascii="Times New Roman" w:hAnsi="Times New Roman" w:cs="Times New Roman"/>
          <w:b/>
          <w:sz w:val="48"/>
          <w:szCs w:val="48"/>
        </w:rPr>
        <w:t>f Jaffna</w:t>
      </w:r>
    </w:p>
    <w:p w:rsidR="008319B8" w:rsidRPr="006A0EC2" w:rsidRDefault="008319B8" w:rsidP="008319B8">
      <w:pPr>
        <w:spacing w:after="0" w:line="360" w:lineRule="auto"/>
        <w:jc w:val="center"/>
        <w:rPr>
          <w:rFonts w:ascii="Times New Roman" w:hAnsi="Times New Roman" w:cs="Times New Roman"/>
        </w:rPr>
      </w:pPr>
      <w:proofErr w:type="spellStart"/>
      <w:r w:rsidRPr="006A0EC2">
        <w:rPr>
          <w:rFonts w:ascii="Times New Roman" w:hAnsi="Times New Roman" w:cs="Times New Roman"/>
        </w:rPr>
        <w:t>Layanthini</w:t>
      </w:r>
      <w:proofErr w:type="spellEnd"/>
      <w:r w:rsidRPr="006A0EC2">
        <w:rPr>
          <w:rFonts w:ascii="Times New Roman" w:hAnsi="Times New Roman" w:cs="Times New Roman"/>
        </w:rPr>
        <w:t>, S.</w:t>
      </w:r>
      <w:r w:rsidRPr="006A0EC2">
        <w:rPr>
          <w:rFonts w:ascii="Times New Roman" w:hAnsi="Times New Roman" w:cs="Times New Roman"/>
          <w:vertAlign w:val="superscript"/>
        </w:rPr>
        <w:t>1*</w:t>
      </w:r>
      <w:r w:rsidRPr="006A0EC2">
        <w:rPr>
          <w:rFonts w:ascii="Times New Roman" w:hAnsi="Times New Roman" w:cs="Times New Roman"/>
        </w:rPr>
        <w:t xml:space="preserve">, </w:t>
      </w:r>
      <w:proofErr w:type="spellStart"/>
      <w:r w:rsidRPr="006A0EC2">
        <w:rPr>
          <w:rFonts w:ascii="Times New Roman" w:hAnsi="Times New Roman" w:cs="Times New Roman"/>
        </w:rPr>
        <w:t>Nanthakumaran</w:t>
      </w:r>
      <w:proofErr w:type="spellEnd"/>
      <w:r w:rsidRPr="006A0EC2">
        <w:rPr>
          <w:rFonts w:ascii="Times New Roman" w:hAnsi="Times New Roman" w:cs="Times New Roman"/>
        </w:rPr>
        <w:t>, K.</w:t>
      </w:r>
      <w:r w:rsidRPr="006A0EC2">
        <w:rPr>
          <w:rFonts w:ascii="Times New Roman" w:hAnsi="Times New Roman" w:cs="Times New Roman"/>
          <w:vertAlign w:val="superscript"/>
        </w:rPr>
        <w:t>2</w:t>
      </w:r>
      <w:r w:rsidRPr="006A0EC2">
        <w:rPr>
          <w:rFonts w:ascii="Times New Roman" w:hAnsi="Times New Roman" w:cs="Times New Roman"/>
        </w:rPr>
        <w:t>, Guruparan, Y.</w:t>
      </w:r>
      <w:r w:rsidRPr="006A0EC2">
        <w:rPr>
          <w:rFonts w:ascii="Times New Roman" w:hAnsi="Times New Roman" w:cs="Times New Roman"/>
          <w:vertAlign w:val="superscript"/>
        </w:rPr>
        <w:t>2</w:t>
      </w:r>
      <w:r w:rsidRPr="006A0EC2">
        <w:rPr>
          <w:rFonts w:ascii="Times New Roman" w:hAnsi="Times New Roman" w:cs="Times New Roman"/>
        </w:rPr>
        <w:t xml:space="preserve">, </w:t>
      </w:r>
      <w:proofErr w:type="spellStart"/>
      <w:r w:rsidRPr="006A0EC2">
        <w:rPr>
          <w:rFonts w:ascii="Times New Roman" w:hAnsi="Times New Roman" w:cs="Times New Roman"/>
        </w:rPr>
        <w:t>Thiyahiny</w:t>
      </w:r>
      <w:proofErr w:type="spellEnd"/>
      <w:r w:rsidRPr="006A0EC2">
        <w:rPr>
          <w:rFonts w:ascii="Times New Roman" w:hAnsi="Times New Roman" w:cs="Times New Roman"/>
        </w:rPr>
        <w:t>, S.N.</w:t>
      </w:r>
      <w:r w:rsidRPr="006A0EC2">
        <w:rPr>
          <w:rFonts w:ascii="Times New Roman" w:hAnsi="Times New Roman" w:cs="Times New Roman"/>
          <w:vertAlign w:val="superscript"/>
        </w:rPr>
        <w:t>2</w:t>
      </w:r>
    </w:p>
    <w:p w:rsidR="008319B8" w:rsidRPr="006A0EC2" w:rsidRDefault="008319B8" w:rsidP="008319B8">
      <w:pPr>
        <w:spacing w:after="0" w:line="360" w:lineRule="auto"/>
        <w:jc w:val="center"/>
        <w:rPr>
          <w:rFonts w:ascii="Times New Roman" w:hAnsi="Times New Roman" w:cs="Times New Roman"/>
          <w:i/>
        </w:rPr>
      </w:pPr>
      <w:r w:rsidRPr="006A0EC2">
        <w:rPr>
          <w:rFonts w:ascii="Times New Roman" w:hAnsi="Times New Roman" w:cs="Times New Roman"/>
          <w:i/>
          <w:vertAlign w:val="superscript"/>
        </w:rPr>
        <w:t>1</w:t>
      </w:r>
      <w:r w:rsidRPr="006A0EC2">
        <w:rPr>
          <w:rFonts w:ascii="Times New Roman" w:hAnsi="Times New Roman" w:cs="Times New Roman"/>
          <w:i/>
        </w:rPr>
        <w:t xml:space="preserve">Unit of Allied Health Sciences, Faculty of Medicine, University of Jaffna, </w:t>
      </w:r>
      <w:r w:rsidRPr="006A0EC2">
        <w:rPr>
          <w:rFonts w:ascii="Times New Roman" w:hAnsi="Times New Roman" w:cs="Times New Roman"/>
          <w:i/>
          <w:vertAlign w:val="superscript"/>
        </w:rPr>
        <w:t>2</w:t>
      </w:r>
      <w:r w:rsidRPr="006A0EC2">
        <w:rPr>
          <w:rFonts w:ascii="Times New Roman" w:hAnsi="Times New Roman" w:cs="Times New Roman"/>
          <w:i/>
        </w:rPr>
        <w:t xml:space="preserve">Department of Pharmacology, Faculty of Medicine, University of Jaffna, </w:t>
      </w:r>
      <w:r w:rsidRPr="006A0EC2">
        <w:rPr>
          <w:rFonts w:ascii="Times New Roman" w:hAnsi="Times New Roman" w:cs="Times New Roman"/>
          <w:i/>
          <w:vertAlign w:val="superscript"/>
        </w:rPr>
        <w:t>3</w:t>
      </w:r>
      <w:r w:rsidRPr="006A0EC2">
        <w:rPr>
          <w:rFonts w:ascii="Times New Roman" w:hAnsi="Times New Roman" w:cs="Times New Roman"/>
          <w:i/>
        </w:rPr>
        <w:t>Teaching Hospital, Jaffna.</w:t>
      </w:r>
    </w:p>
    <w:p w:rsidR="008319B8" w:rsidRPr="006A0EC2" w:rsidRDefault="008319B8" w:rsidP="008319B8">
      <w:pPr>
        <w:spacing w:after="0" w:line="360" w:lineRule="auto"/>
        <w:jc w:val="center"/>
        <w:rPr>
          <w:rFonts w:ascii="Times New Roman" w:hAnsi="Times New Roman" w:cs="Times New Roman"/>
          <w:i/>
        </w:rPr>
      </w:pPr>
      <w:r w:rsidRPr="006A0EC2">
        <w:rPr>
          <w:rFonts w:ascii="Times New Roman" w:hAnsi="Times New Roman" w:cs="Times New Roman"/>
          <w:i/>
        </w:rPr>
        <w:t>LayanthiniSomasundaram100@gmail.com</w:t>
      </w:r>
      <w:r>
        <w:rPr>
          <w:rFonts w:ascii="Times New Roman" w:hAnsi="Times New Roman" w:cs="Times New Roman"/>
          <w:i/>
        </w:rPr>
        <w:t>.</w:t>
      </w:r>
    </w:p>
    <w:p w:rsidR="00F44E08" w:rsidRDefault="00F44E08" w:rsidP="008319B8">
      <w:pPr>
        <w:spacing w:after="0" w:line="360" w:lineRule="auto"/>
        <w:rPr>
          <w:rFonts w:ascii="Times New Roman" w:hAnsi="Times New Roman" w:cs="Times New Roman"/>
          <w:i/>
        </w:rPr>
      </w:pPr>
    </w:p>
    <w:p w:rsidR="00545021" w:rsidRPr="008319B8" w:rsidRDefault="00545021" w:rsidP="008319B8">
      <w:pPr>
        <w:spacing w:after="0" w:line="360" w:lineRule="auto"/>
        <w:rPr>
          <w:rFonts w:ascii="Times New Roman" w:hAnsi="Times New Roman" w:cs="Times New Roman"/>
          <w:i/>
        </w:rPr>
        <w:sectPr w:rsidR="00545021" w:rsidRPr="008319B8" w:rsidSect="005E6F1B">
          <w:pgSz w:w="11906" w:h="16838"/>
          <w:pgMar w:top="1077" w:right="851" w:bottom="2268" w:left="851" w:header="720" w:footer="720" w:gutter="0"/>
          <w:cols w:space="720"/>
          <w:docGrid w:linePitch="360"/>
        </w:sectPr>
      </w:pPr>
    </w:p>
    <w:p w:rsidR="00F44E08" w:rsidRPr="006A0EC2" w:rsidRDefault="00F44E08" w:rsidP="00F44E08">
      <w:pPr>
        <w:spacing w:line="360" w:lineRule="auto"/>
        <w:jc w:val="both"/>
        <w:rPr>
          <w:rFonts w:ascii="Times New Roman" w:hAnsi="Times New Roman" w:cs="Times New Roman"/>
          <w:b/>
          <w:i/>
          <w:sz w:val="18"/>
          <w:szCs w:val="18"/>
        </w:rPr>
      </w:pPr>
      <w:r w:rsidRPr="006A0EC2">
        <w:rPr>
          <w:rFonts w:ascii="Times New Roman" w:hAnsi="Times New Roman" w:cs="Times New Roman"/>
          <w:b/>
          <w:i/>
          <w:sz w:val="18"/>
          <w:szCs w:val="18"/>
        </w:rPr>
        <w:lastRenderedPageBreak/>
        <w:t>Abstract</w:t>
      </w:r>
      <w:r w:rsidR="00C4623A">
        <w:rPr>
          <w:rFonts w:ascii="Times New Roman" w:hAnsi="Times New Roman" w:cs="Times New Roman"/>
          <w:b/>
          <w:i/>
          <w:sz w:val="18"/>
          <w:szCs w:val="18"/>
        </w:rPr>
        <w:t xml:space="preserve"> </w:t>
      </w:r>
      <w:r w:rsidR="00C4623A" w:rsidRPr="00C4623A">
        <w:rPr>
          <w:rFonts w:ascii="Times New Roman" w:hAnsi="Times New Roman" w:cs="Times New Roman"/>
          <w:b/>
          <w:sz w:val="18"/>
          <w:szCs w:val="18"/>
        </w:rPr>
        <w:t>-</w:t>
      </w:r>
      <w:r w:rsidRPr="006A0EC2">
        <w:rPr>
          <w:rFonts w:ascii="Times New Roman" w:hAnsi="Times New Roman" w:cs="Times New Roman"/>
          <w:b/>
          <w:i/>
          <w:sz w:val="18"/>
          <w:szCs w:val="18"/>
        </w:rPr>
        <w:t xml:space="preserve"> </w:t>
      </w:r>
      <w:r w:rsidRPr="006A0EC2">
        <w:rPr>
          <w:rFonts w:ascii="Times New Roman" w:hAnsi="Times New Roman" w:cs="Times New Roman"/>
          <w:b/>
          <w:sz w:val="18"/>
          <w:szCs w:val="18"/>
        </w:rPr>
        <w:t>Rational use of medicine</w:t>
      </w:r>
      <w:r w:rsidR="00891EF0" w:rsidRPr="006A0EC2">
        <w:rPr>
          <w:rFonts w:ascii="Times New Roman" w:hAnsi="Times New Roman" w:cs="Times New Roman"/>
          <w:b/>
          <w:sz w:val="18"/>
          <w:szCs w:val="18"/>
        </w:rPr>
        <w:t>s</w:t>
      </w:r>
      <w:r w:rsidRPr="006A0EC2">
        <w:rPr>
          <w:rFonts w:ascii="Times New Roman" w:hAnsi="Times New Roman" w:cs="Times New Roman"/>
          <w:b/>
          <w:sz w:val="18"/>
          <w:szCs w:val="18"/>
        </w:rPr>
        <w:t xml:space="preserve"> reduce</w:t>
      </w:r>
      <w:r w:rsidR="00891EF0" w:rsidRPr="006A0EC2">
        <w:rPr>
          <w:rFonts w:ascii="Times New Roman" w:hAnsi="Times New Roman" w:cs="Times New Roman"/>
          <w:b/>
          <w:sz w:val="18"/>
          <w:szCs w:val="18"/>
        </w:rPr>
        <w:t>s</w:t>
      </w:r>
      <w:r w:rsidRPr="006A0EC2">
        <w:rPr>
          <w:rFonts w:ascii="Times New Roman" w:hAnsi="Times New Roman" w:cs="Times New Roman"/>
          <w:b/>
          <w:sz w:val="18"/>
          <w:szCs w:val="18"/>
        </w:rPr>
        <w:t xml:space="preserve"> the risk and wastage and increase the benefits to the patients.  Drug utilization studies describe pattern of drug use in health facilities which in turn help to optimize the drug use and promote rational use of medicines. Prescription is a valuable tool to get information regarding drug utilization. This study has been designed to describe the drug utilization using drug use indicators at the</w:t>
      </w:r>
      <w:r w:rsidR="00703AA1" w:rsidRPr="006A0EC2">
        <w:rPr>
          <w:rFonts w:ascii="Times New Roman" w:hAnsi="Times New Roman" w:cs="Times New Roman"/>
          <w:b/>
          <w:sz w:val="18"/>
          <w:szCs w:val="18"/>
        </w:rPr>
        <w:t xml:space="preserve"> out-patient department (OPD) </w:t>
      </w:r>
      <w:r w:rsidRPr="006A0EC2">
        <w:rPr>
          <w:rFonts w:ascii="Times New Roman" w:hAnsi="Times New Roman" w:cs="Times New Roman"/>
          <w:b/>
          <w:sz w:val="18"/>
          <w:szCs w:val="18"/>
        </w:rPr>
        <w:t xml:space="preserve">as preliminary step to optimize the drug use at Teaching Hospital, Jaffna. In this study </w:t>
      </w:r>
      <w:r w:rsidR="00703AA1" w:rsidRPr="006A0EC2">
        <w:rPr>
          <w:rFonts w:ascii="Times New Roman" w:hAnsi="Times New Roman" w:cs="Times New Roman"/>
          <w:b/>
          <w:sz w:val="18"/>
          <w:szCs w:val="18"/>
        </w:rPr>
        <w:t>fourteen</w:t>
      </w:r>
      <w:r w:rsidRPr="006A0EC2">
        <w:rPr>
          <w:rFonts w:ascii="Times New Roman" w:hAnsi="Times New Roman" w:cs="Times New Roman"/>
          <w:b/>
          <w:sz w:val="18"/>
          <w:szCs w:val="18"/>
        </w:rPr>
        <w:t xml:space="preserve"> drug use indic</w:t>
      </w:r>
      <w:r w:rsidR="001428F8">
        <w:rPr>
          <w:rFonts w:ascii="Times New Roman" w:hAnsi="Times New Roman" w:cs="Times New Roman"/>
          <w:b/>
          <w:sz w:val="18"/>
          <w:szCs w:val="18"/>
        </w:rPr>
        <w:t>a</w:t>
      </w:r>
      <w:r w:rsidRPr="006A0EC2">
        <w:rPr>
          <w:rFonts w:ascii="Times New Roman" w:hAnsi="Times New Roman" w:cs="Times New Roman"/>
          <w:b/>
          <w:sz w:val="18"/>
          <w:szCs w:val="18"/>
        </w:rPr>
        <w:t xml:space="preserve">tors were used to determine the drug utilization pattern at OPD of Teaching Hospital Jaffna. They are   WHO </w:t>
      </w:r>
      <w:r w:rsidR="004C6308">
        <w:rPr>
          <w:rFonts w:ascii="Times New Roman" w:hAnsi="Times New Roman" w:cs="Times New Roman"/>
          <w:b/>
          <w:sz w:val="18"/>
          <w:szCs w:val="18"/>
        </w:rPr>
        <w:t>p</w:t>
      </w:r>
      <w:r w:rsidRPr="006A0EC2">
        <w:rPr>
          <w:rFonts w:ascii="Times New Roman" w:hAnsi="Times New Roman" w:cs="Times New Roman"/>
          <w:b/>
          <w:sz w:val="18"/>
          <w:szCs w:val="18"/>
        </w:rPr>
        <w:t>rescribing indicators: 1) averag</w:t>
      </w:r>
      <w:r w:rsidR="00E56971">
        <w:rPr>
          <w:rFonts w:ascii="Times New Roman" w:hAnsi="Times New Roman" w:cs="Times New Roman"/>
          <w:b/>
          <w:sz w:val="18"/>
          <w:szCs w:val="18"/>
        </w:rPr>
        <w:t>e number of drugs per encounter,</w:t>
      </w:r>
      <w:r w:rsidRPr="006A0EC2">
        <w:rPr>
          <w:rFonts w:ascii="Times New Roman" w:hAnsi="Times New Roman" w:cs="Times New Roman"/>
          <w:b/>
          <w:sz w:val="18"/>
          <w:szCs w:val="18"/>
        </w:rPr>
        <w:t xml:space="preserve"> 2) percentage of drugs prescribed by generic name, 3) percentage of encounters with an antibiotic, 4) percentage of prescriptions with an injection, 5) percentage of drug prescribed from essential medicines list</w:t>
      </w:r>
      <w:r w:rsidR="000B5A8B" w:rsidRPr="006A0EC2">
        <w:rPr>
          <w:rFonts w:ascii="Times New Roman" w:hAnsi="Times New Roman" w:cs="Times New Roman"/>
          <w:b/>
          <w:sz w:val="18"/>
          <w:szCs w:val="18"/>
        </w:rPr>
        <w:t>/ formulary</w:t>
      </w:r>
      <w:r w:rsidR="00766BDA">
        <w:rPr>
          <w:rFonts w:ascii="Times New Roman" w:hAnsi="Times New Roman" w:cs="Times New Roman"/>
          <w:b/>
          <w:sz w:val="18"/>
          <w:szCs w:val="18"/>
        </w:rPr>
        <w:t>;</w:t>
      </w:r>
      <w:r w:rsidRPr="006A0EC2">
        <w:rPr>
          <w:rFonts w:ascii="Times New Roman" w:hAnsi="Times New Roman" w:cs="Times New Roman"/>
          <w:b/>
          <w:sz w:val="18"/>
          <w:szCs w:val="18"/>
        </w:rPr>
        <w:t xml:space="preserve">  WHO </w:t>
      </w:r>
      <w:r w:rsidR="004C6308">
        <w:rPr>
          <w:rFonts w:ascii="Times New Roman" w:hAnsi="Times New Roman" w:cs="Times New Roman"/>
          <w:b/>
          <w:sz w:val="18"/>
          <w:szCs w:val="18"/>
        </w:rPr>
        <w:t>f</w:t>
      </w:r>
      <w:r w:rsidRPr="006A0EC2">
        <w:rPr>
          <w:rFonts w:ascii="Times New Roman" w:hAnsi="Times New Roman" w:cs="Times New Roman"/>
          <w:b/>
          <w:sz w:val="18"/>
          <w:szCs w:val="18"/>
        </w:rPr>
        <w:t xml:space="preserve">acility indicators: </w:t>
      </w:r>
      <w:r w:rsidR="00515932">
        <w:rPr>
          <w:rFonts w:ascii="Times New Roman" w:hAnsi="Times New Roman" w:cs="Times New Roman"/>
          <w:b/>
          <w:sz w:val="18"/>
          <w:szCs w:val="18"/>
        </w:rPr>
        <w:t>6</w:t>
      </w:r>
      <w:r w:rsidRPr="006A0EC2">
        <w:rPr>
          <w:rFonts w:ascii="Times New Roman" w:hAnsi="Times New Roman" w:cs="Times New Roman"/>
          <w:b/>
          <w:sz w:val="18"/>
          <w:szCs w:val="18"/>
        </w:rPr>
        <w:t>)</w:t>
      </w:r>
      <w:r w:rsidR="00BB68B0" w:rsidRPr="00BB68B0">
        <w:rPr>
          <w:rFonts w:ascii="Times New Roman" w:hAnsi="Times New Roman" w:cs="Times New Roman"/>
          <w:sz w:val="20"/>
          <w:szCs w:val="20"/>
        </w:rPr>
        <w:t xml:space="preserve"> </w:t>
      </w:r>
      <w:r w:rsidR="00BB68B0" w:rsidRPr="001E0719">
        <w:rPr>
          <w:rFonts w:ascii="Times New Roman" w:hAnsi="Times New Roman" w:cs="Times New Roman"/>
          <w:b/>
          <w:sz w:val="18"/>
          <w:szCs w:val="18"/>
        </w:rPr>
        <w:t>availability of ess</w:t>
      </w:r>
      <w:r w:rsidR="000361D7" w:rsidRPr="001E0719">
        <w:rPr>
          <w:rFonts w:ascii="Times New Roman" w:hAnsi="Times New Roman" w:cs="Times New Roman"/>
          <w:b/>
          <w:sz w:val="18"/>
          <w:szCs w:val="18"/>
        </w:rPr>
        <w:t>ential medicines list</w:t>
      </w:r>
      <w:r w:rsidR="00BB68B0" w:rsidRPr="001E0719">
        <w:rPr>
          <w:rFonts w:ascii="Times New Roman" w:hAnsi="Times New Roman" w:cs="Times New Roman"/>
          <w:b/>
          <w:sz w:val="18"/>
          <w:szCs w:val="18"/>
        </w:rPr>
        <w:t>,</w:t>
      </w:r>
      <w:r w:rsidRPr="001E0719">
        <w:rPr>
          <w:rFonts w:ascii="Times New Roman" w:hAnsi="Times New Roman" w:cs="Times New Roman"/>
          <w:b/>
          <w:sz w:val="18"/>
          <w:szCs w:val="18"/>
        </w:rPr>
        <w:t xml:space="preserve"> </w:t>
      </w:r>
      <w:r w:rsidR="00515932" w:rsidRPr="001E0719">
        <w:rPr>
          <w:rFonts w:ascii="Times New Roman" w:hAnsi="Times New Roman" w:cs="Times New Roman"/>
          <w:b/>
          <w:sz w:val="18"/>
          <w:szCs w:val="18"/>
        </w:rPr>
        <w:t>7</w:t>
      </w:r>
      <w:r w:rsidRPr="001E0719">
        <w:rPr>
          <w:rFonts w:ascii="Times New Roman" w:hAnsi="Times New Roman" w:cs="Times New Roman"/>
          <w:b/>
          <w:sz w:val="18"/>
          <w:szCs w:val="18"/>
        </w:rPr>
        <w:t>)</w:t>
      </w:r>
      <w:r w:rsidRPr="006A0EC2">
        <w:rPr>
          <w:rFonts w:ascii="Times New Roman" w:hAnsi="Times New Roman" w:cs="Times New Roman"/>
          <w:b/>
          <w:sz w:val="18"/>
          <w:szCs w:val="18"/>
        </w:rPr>
        <w:t xml:space="preserve"> </w:t>
      </w:r>
      <w:r w:rsidR="00BB68B0" w:rsidRPr="006A0EC2">
        <w:rPr>
          <w:rFonts w:ascii="Times New Roman" w:hAnsi="Times New Roman" w:cs="Times New Roman"/>
          <w:b/>
          <w:sz w:val="18"/>
          <w:szCs w:val="18"/>
        </w:rPr>
        <w:t>availability of key drugs</w:t>
      </w:r>
      <w:r w:rsidR="00766BDA">
        <w:rPr>
          <w:rFonts w:ascii="Times New Roman" w:hAnsi="Times New Roman" w:cs="Times New Roman"/>
          <w:b/>
          <w:sz w:val="18"/>
          <w:szCs w:val="18"/>
        </w:rPr>
        <w:t>;</w:t>
      </w:r>
      <w:r w:rsidRPr="006A0EC2">
        <w:rPr>
          <w:rFonts w:ascii="Times New Roman" w:hAnsi="Times New Roman" w:cs="Times New Roman"/>
          <w:b/>
          <w:sz w:val="18"/>
          <w:szCs w:val="18"/>
        </w:rPr>
        <w:t xml:space="preserve"> WHO complementary indicators: </w:t>
      </w:r>
      <w:r w:rsidR="00515932">
        <w:rPr>
          <w:rFonts w:ascii="Times New Roman" w:hAnsi="Times New Roman" w:cs="Times New Roman"/>
          <w:b/>
          <w:sz w:val="18"/>
          <w:szCs w:val="18"/>
        </w:rPr>
        <w:t>8</w:t>
      </w:r>
      <w:r w:rsidRPr="006A0EC2">
        <w:rPr>
          <w:rFonts w:ascii="Times New Roman" w:hAnsi="Times New Roman" w:cs="Times New Roman"/>
          <w:b/>
          <w:sz w:val="18"/>
          <w:szCs w:val="18"/>
        </w:rPr>
        <w:t>) percentage of</w:t>
      </w:r>
      <w:r w:rsidR="00894B4D">
        <w:rPr>
          <w:rFonts w:ascii="Times New Roman" w:hAnsi="Times New Roman" w:cs="Times New Roman"/>
          <w:b/>
          <w:sz w:val="18"/>
          <w:szCs w:val="18"/>
        </w:rPr>
        <w:t xml:space="preserve"> patients treated without drugs,</w:t>
      </w:r>
      <w:r w:rsidRPr="006A0EC2">
        <w:rPr>
          <w:rFonts w:ascii="Times New Roman" w:hAnsi="Times New Roman" w:cs="Times New Roman"/>
          <w:b/>
          <w:sz w:val="18"/>
          <w:szCs w:val="18"/>
        </w:rPr>
        <w:t xml:space="preserve"> </w:t>
      </w:r>
      <w:r w:rsidR="00515932">
        <w:rPr>
          <w:rFonts w:ascii="Times New Roman" w:hAnsi="Times New Roman" w:cs="Times New Roman"/>
          <w:b/>
          <w:sz w:val="18"/>
          <w:szCs w:val="18"/>
        </w:rPr>
        <w:t>9</w:t>
      </w:r>
      <w:r w:rsidRPr="006A0EC2">
        <w:rPr>
          <w:rFonts w:ascii="Times New Roman" w:hAnsi="Times New Roman" w:cs="Times New Roman"/>
          <w:b/>
          <w:sz w:val="18"/>
          <w:szCs w:val="18"/>
        </w:rPr>
        <w:t xml:space="preserve">) </w:t>
      </w:r>
      <w:r w:rsidR="00894B4D">
        <w:rPr>
          <w:rFonts w:ascii="Times New Roman" w:hAnsi="Times New Roman" w:cs="Times New Roman"/>
          <w:b/>
          <w:sz w:val="18"/>
          <w:szCs w:val="18"/>
        </w:rPr>
        <w:t>average drug cost per encounter,</w:t>
      </w:r>
      <w:r w:rsidRPr="006A0EC2">
        <w:rPr>
          <w:rFonts w:ascii="Times New Roman" w:hAnsi="Times New Roman" w:cs="Times New Roman"/>
          <w:b/>
          <w:sz w:val="18"/>
          <w:szCs w:val="18"/>
        </w:rPr>
        <w:t xml:space="preserve"> 1</w:t>
      </w:r>
      <w:r w:rsidR="00515932">
        <w:rPr>
          <w:rFonts w:ascii="Times New Roman" w:hAnsi="Times New Roman" w:cs="Times New Roman"/>
          <w:b/>
          <w:sz w:val="18"/>
          <w:szCs w:val="18"/>
        </w:rPr>
        <w:t>0</w:t>
      </w:r>
      <w:r w:rsidRPr="006A0EC2">
        <w:rPr>
          <w:rFonts w:ascii="Times New Roman" w:hAnsi="Times New Roman" w:cs="Times New Roman"/>
          <w:b/>
          <w:sz w:val="18"/>
          <w:szCs w:val="18"/>
        </w:rPr>
        <w:t>) percentage of</w:t>
      </w:r>
      <w:r w:rsidR="00894B4D">
        <w:rPr>
          <w:rFonts w:ascii="Times New Roman" w:hAnsi="Times New Roman" w:cs="Times New Roman"/>
          <w:b/>
          <w:sz w:val="18"/>
          <w:szCs w:val="18"/>
        </w:rPr>
        <w:t xml:space="preserve"> drug cost spent on antibiotics,</w:t>
      </w:r>
      <w:r w:rsidRPr="006A0EC2">
        <w:rPr>
          <w:rFonts w:ascii="Times New Roman" w:hAnsi="Times New Roman" w:cs="Times New Roman"/>
          <w:b/>
          <w:sz w:val="18"/>
          <w:szCs w:val="18"/>
        </w:rPr>
        <w:t xml:space="preserve"> 1</w:t>
      </w:r>
      <w:r w:rsidR="00515932">
        <w:rPr>
          <w:rFonts w:ascii="Times New Roman" w:hAnsi="Times New Roman" w:cs="Times New Roman"/>
          <w:b/>
          <w:sz w:val="18"/>
          <w:szCs w:val="18"/>
        </w:rPr>
        <w:t>1</w:t>
      </w:r>
      <w:r w:rsidRPr="006A0EC2">
        <w:rPr>
          <w:rFonts w:ascii="Times New Roman" w:hAnsi="Times New Roman" w:cs="Times New Roman"/>
          <w:b/>
          <w:sz w:val="18"/>
          <w:szCs w:val="18"/>
        </w:rPr>
        <w:t>) percentage of drug cost spent on injections</w:t>
      </w:r>
      <w:r w:rsidR="00766BDA">
        <w:rPr>
          <w:rFonts w:ascii="Times New Roman" w:hAnsi="Times New Roman" w:cs="Times New Roman"/>
          <w:b/>
          <w:sz w:val="18"/>
          <w:szCs w:val="18"/>
        </w:rPr>
        <w:t xml:space="preserve"> and</w:t>
      </w:r>
      <w:r w:rsidRPr="006A0EC2">
        <w:rPr>
          <w:rFonts w:ascii="Times New Roman" w:hAnsi="Times New Roman" w:cs="Times New Roman"/>
          <w:b/>
          <w:sz w:val="18"/>
          <w:szCs w:val="18"/>
        </w:rPr>
        <w:t xml:space="preserve"> </w:t>
      </w:r>
      <w:r w:rsidR="00BF1D1E">
        <w:rPr>
          <w:rFonts w:ascii="Times New Roman" w:hAnsi="Times New Roman" w:cs="Times New Roman"/>
          <w:b/>
          <w:sz w:val="18"/>
          <w:szCs w:val="18"/>
        </w:rPr>
        <w:t xml:space="preserve">indicators developed by </w:t>
      </w:r>
      <w:r w:rsidRPr="006A0EC2">
        <w:rPr>
          <w:rFonts w:ascii="Times New Roman" w:hAnsi="Times New Roman" w:cs="Times New Roman"/>
          <w:b/>
          <w:sz w:val="18"/>
          <w:szCs w:val="18"/>
        </w:rPr>
        <w:t xml:space="preserve"> </w:t>
      </w:r>
      <w:r w:rsidR="00BF1D1E">
        <w:rPr>
          <w:rFonts w:ascii="Times New Roman" w:hAnsi="Times New Roman" w:cs="Times New Roman"/>
          <w:b/>
          <w:sz w:val="18"/>
          <w:szCs w:val="18"/>
        </w:rPr>
        <w:t>investigators</w:t>
      </w:r>
      <w:r w:rsidRPr="006A0EC2">
        <w:rPr>
          <w:rFonts w:ascii="Times New Roman" w:hAnsi="Times New Roman" w:cs="Times New Roman"/>
          <w:b/>
          <w:sz w:val="18"/>
          <w:szCs w:val="18"/>
        </w:rPr>
        <w:t>: 1</w:t>
      </w:r>
      <w:r w:rsidR="00515932">
        <w:rPr>
          <w:rFonts w:ascii="Times New Roman" w:hAnsi="Times New Roman" w:cs="Times New Roman"/>
          <w:b/>
          <w:sz w:val="18"/>
          <w:szCs w:val="18"/>
        </w:rPr>
        <w:t>2</w:t>
      </w:r>
      <w:r w:rsidRPr="006A0EC2">
        <w:rPr>
          <w:rFonts w:ascii="Times New Roman" w:hAnsi="Times New Roman" w:cs="Times New Roman"/>
          <w:b/>
          <w:sz w:val="18"/>
          <w:szCs w:val="18"/>
        </w:rPr>
        <w:t>) percentage of prescriptions with the documentation of reason for prescribing a drug, 1</w:t>
      </w:r>
      <w:r w:rsidR="00515932">
        <w:rPr>
          <w:rFonts w:ascii="Times New Roman" w:hAnsi="Times New Roman" w:cs="Times New Roman"/>
          <w:b/>
          <w:sz w:val="18"/>
          <w:szCs w:val="18"/>
        </w:rPr>
        <w:t>3</w:t>
      </w:r>
      <w:r w:rsidRPr="006A0EC2">
        <w:rPr>
          <w:rFonts w:ascii="Times New Roman" w:hAnsi="Times New Roman" w:cs="Times New Roman"/>
          <w:b/>
          <w:sz w:val="18"/>
          <w:szCs w:val="18"/>
        </w:rPr>
        <w:t xml:space="preserve">) percentage of drugs prescribed for common diseases, </w:t>
      </w:r>
      <w:r w:rsidR="007B78B8">
        <w:rPr>
          <w:rFonts w:ascii="Times New Roman" w:hAnsi="Times New Roman" w:cs="Times New Roman"/>
          <w:b/>
          <w:sz w:val="18"/>
          <w:szCs w:val="18"/>
        </w:rPr>
        <w:t xml:space="preserve">and </w:t>
      </w:r>
      <w:r w:rsidRPr="006A0EC2">
        <w:rPr>
          <w:rFonts w:ascii="Times New Roman" w:hAnsi="Times New Roman" w:cs="Times New Roman"/>
          <w:b/>
          <w:sz w:val="18"/>
          <w:szCs w:val="18"/>
        </w:rPr>
        <w:t>1</w:t>
      </w:r>
      <w:r w:rsidR="00515932">
        <w:rPr>
          <w:rFonts w:ascii="Times New Roman" w:hAnsi="Times New Roman" w:cs="Times New Roman"/>
          <w:b/>
          <w:sz w:val="18"/>
          <w:szCs w:val="18"/>
        </w:rPr>
        <w:t>4</w:t>
      </w:r>
      <w:r w:rsidRPr="006A0EC2">
        <w:rPr>
          <w:rFonts w:ascii="Times New Roman" w:hAnsi="Times New Roman" w:cs="Times New Roman"/>
          <w:b/>
          <w:sz w:val="18"/>
          <w:szCs w:val="18"/>
        </w:rPr>
        <w:t xml:space="preserve">) percentage of complete prescriptions in terms of dose, dosage form, frequency, duration and route of administration. It is </w:t>
      </w:r>
      <w:r w:rsidR="00002C51">
        <w:rPr>
          <w:rFonts w:ascii="Times New Roman" w:hAnsi="Times New Roman" w:cs="Times New Roman"/>
          <w:b/>
          <w:sz w:val="18"/>
          <w:szCs w:val="18"/>
        </w:rPr>
        <w:t xml:space="preserve">a </w:t>
      </w:r>
      <w:r w:rsidRPr="006A0EC2">
        <w:rPr>
          <w:rFonts w:ascii="Times New Roman" w:hAnsi="Times New Roman" w:cs="Times New Roman"/>
          <w:b/>
          <w:sz w:val="18"/>
          <w:szCs w:val="18"/>
        </w:rPr>
        <w:t>hospital based cross sectional study and total of 640 prescriptions containing 1834 drugs on a sing</w:t>
      </w:r>
      <w:r w:rsidR="001532F4">
        <w:rPr>
          <w:rFonts w:ascii="Times New Roman" w:hAnsi="Times New Roman" w:cs="Times New Roman"/>
          <w:b/>
          <w:sz w:val="18"/>
          <w:szCs w:val="18"/>
        </w:rPr>
        <w:t>le day were collected and analyz</w:t>
      </w:r>
      <w:r w:rsidRPr="006A0EC2">
        <w:rPr>
          <w:rFonts w:ascii="Times New Roman" w:hAnsi="Times New Roman" w:cs="Times New Roman"/>
          <w:b/>
          <w:sz w:val="18"/>
          <w:szCs w:val="18"/>
        </w:rPr>
        <w:t xml:space="preserve">ed. Results show that some indicators such as percentage of prescription with injection (2.7%), percentage of drugs prescribed from essential medicine list (95.6%) and percentage of prescriptions with the </w:t>
      </w:r>
      <w:r w:rsidRPr="006A0EC2">
        <w:rPr>
          <w:rFonts w:ascii="Times New Roman" w:hAnsi="Times New Roman" w:cs="Times New Roman"/>
          <w:b/>
          <w:sz w:val="18"/>
          <w:szCs w:val="18"/>
        </w:rPr>
        <w:lastRenderedPageBreak/>
        <w:t>documentation of reason for prescribing a drug (76.4%) are satisfactory. However, important prescription indicators are unsatisfactory particularly percentage of drugs prescribed by generic name (41.4%), encounters with an antibiotics (71.9%) and completeness of prescription (0</w:t>
      </w:r>
      <w:r w:rsidR="00703AA1" w:rsidRPr="006A0EC2">
        <w:rPr>
          <w:rFonts w:ascii="Times New Roman" w:hAnsi="Times New Roman" w:cs="Times New Roman"/>
          <w:b/>
          <w:sz w:val="18"/>
          <w:szCs w:val="18"/>
        </w:rPr>
        <w:t>.0</w:t>
      </w:r>
      <w:r w:rsidRPr="006A0EC2">
        <w:rPr>
          <w:rFonts w:ascii="Times New Roman" w:hAnsi="Times New Roman" w:cs="Times New Roman"/>
          <w:b/>
          <w:sz w:val="18"/>
          <w:szCs w:val="18"/>
        </w:rPr>
        <w:t>%). The study conclude</w:t>
      </w:r>
      <w:r w:rsidR="006667F7" w:rsidRPr="006A0EC2">
        <w:rPr>
          <w:rFonts w:ascii="Times New Roman" w:hAnsi="Times New Roman" w:cs="Times New Roman"/>
          <w:b/>
          <w:sz w:val="18"/>
          <w:szCs w:val="18"/>
        </w:rPr>
        <w:t>s</w:t>
      </w:r>
      <w:r w:rsidRPr="006A0EC2">
        <w:rPr>
          <w:rFonts w:ascii="Times New Roman" w:hAnsi="Times New Roman" w:cs="Times New Roman"/>
          <w:b/>
          <w:sz w:val="18"/>
          <w:szCs w:val="18"/>
        </w:rPr>
        <w:t xml:space="preserve"> that overall prescribing practice </w:t>
      </w:r>
      <w:r w:rsidR="006667F7" w:rsidRPr="006A0EC2">
        <w:rPr>
          <w:rFonts w:ascii="Times New Roman" w:hAnsi="Times New Roman" w:cs="Times New Roman"/>
          <w:b/>
          <w:sz w:val="18"/>
          <w:szCs w:val="18"/>
        </w:rPr>
        <w:t>is</w:t>
      </w:r>
      <w:r w:rsidR="00F8330A" w:rsidRPr="006A0EC2">
        <w:rPr>
          <w:rFonts w:ascii="Times New Roman" w:hAnsi="Times New Roman" w:cs="Times New Roman"/>
          <w:b/>
          <w:sz w:val="18"/>
          <w:szCs w:val="18"/>
        </w:rPr>
        <w:t xml:space="preserve"> </w:t>
      </w:r>
      <w:r w:rsidRPr="006A0EC2">
        <w:rPr>
          <w:rFonts w:ascii="Times New Roman" w:hAnsi="Times New Roman" w:cs="Times New Roman"/>
          <w:b/>
          <w:sz w:val="18"/>
          <w:szCs w:val="18"/>
        </w:rPr>
        <w:t xml:space="preserve">unsatisfactory and indicates the urgent need of adequate training for prescribers and developing monitoring system for prescribing and use of antibiotics. </w:t>
      </w:r>
    </w:p>
    <w:p w:rsidR="00AA30E3" w:rsidRDefault="00F44E08" w:rsidP="00AA30E3">
      <w:pPr>
        <w:spacing w:after="0" w:line="360" w:lineRule="auto"/>
        <w:jc w:val="both"/>
        <w:rPr>
          <w:rFonts w:ascii="Times New Roman" w:hAnsi="Times New Roman" w:cs="Times New Roman"/>
          <w:b/>
          <w:sz w:val="18"/>
          <w:szCs w:val="18"/>
        </w:rPr>
      </w:pPr>
      <w:r w:rsidRPr="006A0EC2">
        <w:rPr>
          <w:rFonts w:ascii="Times New Roman" w:hAnsi="Times New Roman" w:cs="Times New Roman"/>
          <w:b/>
          <w:sz w:val="18"/>
          <w:szCs w:val="18"/>
        </w:rPr>
        <w:t xml:space="preserve">Keywords: Drug utilization, indicators, </w:t>
      </w:r>
      <w:r w:rsidR="000945A1" w:rsidRPr="006A0EC2">
        <w:rPr>
          <w:rFonts w:ascii="Times New Roman" w:hAnsi="Times New Roman" w:cs="Times New Roman"/>
          <w:b/>
          <w:sz w:val="18"/>
          <w:szCs w:val="18"/>
        </w:rPr>
        <w:t>OPD</w:t>
      </w:r>
      <w:r w:rsidRPr="006A0EC2">
        <w:rPr>
          <w:rFonts w:ascii="Times New Roman" w:hAnsi="Times New Roman" w:cs="Times New Roman"/>
          <w:b/>
          <w:sz w:val="18"/>
          <w:szCs w:val="18"/>
        </w:rPr>
        <w:t xml:space="preserve">, prescriptions. </w:t>
      </w:r>
    </w:p>
    <w:p w:rsidR="00AA30E3" w:rsidRDefault="00AA30E3" w:rsidP="00AA30E3">
      <w:pPr>
        <w:spacing w:after="0" w:line="360" w:lineRule="auto"/>
        <w:jc w:val="both"/>
        <w:rPr>
          <w:rFonts w:ascii="Times New Roman" w:hAnsi="Times New Roman" w:cs="Times New Roman"/>
          <w:b/>
          <w:sz w:val="18"/>
          <w:szCs w:val="18"/>
        </w:rPr>
      </w:pPr>
    </w:p>
    <w:p w:rsidR="00F44E08" w:rsidRPr="00AA30E3" w:rsidRDefault="00F44E08" w:rsidP="00AA30E3">
      <w:pPr>
        <w:spacing w:after="0" w:line="360" w:lineRule="auto"/>
        <w:jc w:val="center"/>
        <w:rPr>
          <w:rFonts w:ascii="Times New Roman" w:hAnsi="Times New Roman" w:cs="Times New Roman"/>
          <w:b/>
          <w:sz w:val="18"/>
          <w:szCs w:val="18"/>
        </w:rPr>
      </w:pPr>
      <w:r w:rsidRPr="00782377">
        <w:rPr>
          <w:rFonts w:ascii="Times New Roman" w:hAnsi="Times New Roman" w:cs="Times New Roman"/>
          <w:sz w:val="20"/>
          <w:szCs w:val="20"/>
        </w:rPr>
        <w:t>I</w:t>
      </w:r>
      <w:r w:rsidRPr="00782377">
        <w:rPr>
          <w:rFonts w:ascii="Times New Roman" w:hAnsi="Times New Roman" w:cs="Times New Roman"/>
          <w:sz w:val="16"/>
          <w:szCs w:val="16"/>
        </w:rPr>
        <w:t>NTRODUCTION</w:t>
      </w:r>
    </w:p>
    <w:p w:rsidR="002A6853" w:rsidRPr="009F7C4E" w:rsidRDefault="00F44E08" w:rsidP="00AA30E3">
      <w:pPr>
        <w:autoSpaceDE w:val="0"/>
        <w:autoSpaceDN w:val="0"/>
        <w:adjustRightInd w:val="0"/>
        <w:spacing w:after="0" w:line="360" w:lineRule="auto"/>
        <w:ind w:firstLine="202"/>
        <w:jc w:val="both"/>
        <w:rPr>
          <w:rFonts w:ascii="Times New Roman" w:hAnsi="Times New Roman" w:cs="Times New Roman"/>
          <w:sz w:val="20"/>
          <w:szCs w:val="20"/>
        </w:rPr>
      </w:pPr>
      <w:r w:rsidRPr="009F7C4E">
        <w:rPr>
          <w:rFonts w:ascii="Times New Roman" w:hAnsi="Times New Roman" w:cs="Times New Roman"/>
          <w:sz w:val="20"/>
          <w:szCs w:val="20"/>
        </w:rPr>
        <w:t xml:space="preserve">World Health Organization (WHO) stated that </w:t>
      </w:r>
      <w:r w:rsidR="00F8330A" w:rsidRPr="009F7C4E">
        <w:rPr>
          <w:rFonts w:ascii="Times New Roman" w:hAnsi="Times New Roman" w:cs="Times New Roman"/>
          <w:sz w:val="20"/>
          <w:szCs w:val="20"/>
        </w:rPr>
        <w:t>“</w:t>
      </w:r>
      <w:r w:rsidRPr="009F7C4E">
        <w:rPr>
          <w:rFonts w:ascii="Times New Roman" w:hAnsi="Times New Roman" w:cs="Times New Roman"/>
          <w:sz w:val="20"/>
          <w:szCs w:val="20"/>
        </w:rPr>
        <w:t xml:space="preserve">more than </w:t>
      </w:r>
      <w:r w:rsidR="00DF13F1" w:rsidRPr="009F7C4E">
        <w:rPr>
          <w:rFonts w:ascii="Times New Roman" w:hAnsi="Times New Roman" w:cs="Times New Roman"/>
          <w:sz w:val="20"/>
          <w:szCs w:val="20"/>
        </w:rPr>
        <w:t>half</w:t>
      </w:r>
      <w:r w:rsidRPr="009F7C4E">
        <w:rPr>
          <w:rFonts w:ascii="Times New Roman" w:hAnsi="Times New Roman" w:cs="Times New Roman"/>
          <w:sz w:val="20"/>
          <w:szCs w:val="20"/>
        </w:rPr>
        <w:t xml:space="preserve"> of all medicines are prescribed, dispensed or sold inappropriatel</w:t>
      </w:r>
      <w:r w:rsidR="00DF13F1" w:rsidRPr="009F7C4E">
        <w:rPr>
          <w:rFonts w:ascii="Times New Roman" w:hAnsi="Times New Roman" w:cs="Times New Roman"/>
          <w:sz w:val="20"/>
          <w:szCs w:val="20"/>
        </w:rPr>
        <w:t>y, and that half of all patients fail</w:t>
      </w:r>
      <w:r w:rsidRPr="009F7C4E">
        <w:rPr>
          <w:rFonts w:ascii="Times New Roman" w:hAnsi="Times New Roman" w:cs="Times New Roman"/>
          <w:sz w:val="20"/>
          <w:szCs w:val="20"/>
        </w:rPr>
        <w:t xml:space="preserve"> to take the</w:t>
      </w:r>
      <w:r w:rsidR="00DF13F1" w:rsidRPr="009F7C4E">
        <w:rPr>
          <w:rFonts w:ascii="Times New Roman" w:hAnsi="Times New Roman" w:cs="Times New Roman"/>
          <w:sz w:val="20"/>
          <w:szCs w:val="20"/>
        </w:rPr>
        <w:t>m</w:t>
      </w:r>
      <w:r w:rsidRPr="009F7C4E">
        <w:rPr>
          <w:rFonts w:ascii="Times New Roman" w:hAnsi="Times New Roman" w:cs="Times New Roman"/>
          <w:sz w:val="20"/>
          <w:szCs w:val="20"/>
        </w:rPr>
        <w:t xml:space="preserve"> correctly</w:t>
      </w:r>
      <w:r w:rsidR="00F8330A" w:rsidRPr="009F7C4E">
        <w:rPr>
          <w:rFonts w:ascii="Times New Roman" w:hAnsi="Times New Roman" w:cs="Times New Roman"/>
          <w:sz w:val="20"/>
          <w:szCs w:val="20"/>
        </w:rPr>
        <w:t>”</w:t>
      </w:r>
      <w:r w:rsidR="00DF13F1" w:rsidRPr="009F7C4E">
        <w:rPr>
          <w:rFonts w:ascii="Helvetica" w:hAnsi="Helvetica" w:cs="Helvetica"/>
          <w:color w:val="333333"/>
          <w:sz w:val="20"/>
          <w:szCs w:val="20"/>
          <w:shd w:val="clear" w:color="auto" w:fill="FFFFFF"/>
        </w:rPr>
        <w:t xml:space="preserve"> </w:t>
      </w:r>
      <w:r w:rsidRPr="009F7C4E">
        <w:rPr>
          <w:rFonts w:ascii="Times New Roman" w:hAnsi="Times New Roman" w:cs="Times New Roman"/>
          <w:sz w:val="20"/>
          <w:szCs w:val="20"/>
        </w:rPr>
        <w:t>[1].  Therefore it is very important to optimize the drug use. Drug utilization researches are usually required to ensure the appropriate drug use in health facilities</w:t>
      </w:r>
      <w:r w:rsidR="00C13CB9" w:rsidRPr="009F7C4E">
        <w:rPr>
          <w:rFonts w:ascii="Times New Roman" w:hAnsi="Times New Roman" w:cs="Times New Roman"/>
          <w:sz w:val="20"/>
          <w:szCs w:val="20"/>
        </w:rPr>
        <w:t xml:space="preserve"> [2]</w:t>
      </w:r>
      <w:r w:rsidRPr="009F7C4E">
        <w:rPr>
          <w:rFonts w:ascii="Times New Roman" w:hAnsi="Times New Roman" w:cs="Times New Roman"/>
          <w:sz w:val="20"/>
          <w:szCs w:val="20"/>
        </w:rPr>
        <w:t xml:space="preserve">.  Drug utilization research describes </w:t>
      </w:r>
      <w:r w:rsidR="00437777">
        <w:rPr>
          <w:rFonts w:ascii="Times New Roman" w:hAnsi="Times New Roman" w:cs="Times New Roman"/>
          <w:sz w:val="20"/>
          <w:szCs w:val="20"/>
        </w:rPr>
        <w:t>“</w:t>
      </w:r>
      <w:r w:rsidRPr="009F7C4E">
        <w:rPr>
          <w:rFonts w:ascii="Times New Roman" w:hAnsi="Times New Roman" w:cs="Times New Roman"/>
          <w:sz w:val="20"/>
          <w:szCs w:val="20"/>
        </w:rPr>
        <w:t>the extent, nature and determinants of drug exposure; it is an importa</w:t>
      </w:r>
      <w:r w:rsidR="00C1610B" w:rsidRPr="009F7C4E">
        <w:rPr>
          <w:rFonts w:ascii="Times New Roman" w:hAnsi="Times New Roman" w:cs="Times New Roman"/>
          <w:sz w:val="20"/>
          <w:szCs w:val="20"/>
        </w:rPr>
        <w:t xml:space="preserve">nt part of </w:t>
      </w:r>
      <w:proofErr w:type="spellStart"/>
      <w:r w:rsidR="00C1610B" w:rsidRPr="009F7C4E">
        <w:rPr>
          <w:rFonts w:ascii="Times New Roman" w:hAnsi="Times New Roman" w:cs="Times New Roman"/>
          <w:sz w:val="20"/>
          <w:szCs w:val="20"/>
        </w:rPr>
        <w:t>pharmacoepidemiology</w:t>
      </w:r>
      <w:proofErr w:type="spellEnd"/>
      <w:r w:rsidR="00C135CE">
        <w:rPr>
          <w:rFonts w:ascii="Times New Roman" w:hAnsi="Times New Roman" w:cs="Times New Roman"/>
          <w:sz w:val="20"/>
          <w:szCs w:val="20"/>
        </w:rPr>
        <w:t>”</w:t>
      </w:r>
      <w:r w:rsidR="00C1610B" w:rsidRPr="009F7C4E">
        <w:rPr>
          <w:rFonts w:ascii="Times New Roman" w:hAnsi="Times New Roman" w:cs="Times New Roman"/>
          <w:sz w:val="20"/>
          <w:szCs w:val="20"/>
        </w:rPr>
        <w:t xml:space="preserve"> [2].</w:t>
      </w:r>
      <w:r w:rsidRPr="009F7C4E">
        <w:rPr>
          <w:rFonts w:ascii="Times New Roman" w:hAnsi="Times New Roman" w:cs="Times New Roman"/>
          <w:sz w:val="20"/>
          <w:szCs w:val="20"/>
        </w:rPr>
        <w:t xml:space="preserve">  Drug use pattern reveals </w:t>
      </w:r>
      <w:r w:rsidR="00C13CB9" w:rsidRPr="009F7C4E">
        <w:rPr>
          <w:rFonts w:ascii="Times New Roman" w:hAnsi="Times New Roman" w:cs="Times New Roman"/>
          <w:sz w:val="20"/>
          <w:szCs w:val="20"/>
        </w:rPr>
        <w:t>“</w:t>
      </w:r>
      <w:r w:rsidRPr="009F7C4E">
        <w:rPr>
          <w:rFonts w:ascii="Times New Roman" w:hAnsi="Times New Roman" w:cs="Times New Roman"/>
          <w:sz w:val="20"/>
          <w:szCs w:val="20"/>
        </w:rPr>
        <w:t>the extent, profiles of drug use, trends in drug use and cost over the time</w:t>
      </w:r>
      <w:r w:rsidR="00C13CB9" w:rsidRPr="009F7C4E">
        <w:rPr>
          <w:rFonts w:ascii="Times New Roman" w:hAnsi="Times New Roman" w:cs="Times New Roman"/>
          <w:sz w:val="20"/>
          <w:szCs w:val="20"/>
        </w:rPr>
        <w:t>”</w:t>
      </w:r>
      <w:r w:rsidRPr="009F7C4E">
        <w:rPr>
          <w:rFonts w:ascii="Times New Roman" w:hAnsi="Times New Roman" w:cs="Times New Roman"/>
          <w:sz w:val="20"/>
          <w:szCs w:val="20"/>
        </w:rPr>
        <w:t xml:space="preserve"> [2]</w:t>
      </w:r>
      <w:r w:rsidR="002A6853" w:rsidRPr="009F7C4E">
        <w:rPr>
          <w:rFonts w:ascii="Times New Roman" w:hAnsi="Times New Roman" w:cs="Times New Roman"/>
          <w:sz w:val="20"/>
          <w:szCs w:val="20"/>
        </w:rPr>
        <w:t>.</w:t>
      </w:r>
    </w:p>
    <w:p w:rsidR="00F44E08" w:rsidRPr="009F7C4E" w:rsidRDefault="00F44E08" w:rsidP="00545021">
      <w:pPr>
        <w:autoSpaceDE w:val="0"/>
        <w:autoSpaceDN w:val="0"/>
        <w:adjustRightInd w:val="0"/>
        <w:spacing w:after="0" w:line="360" w:lineRule="auto"/>
        <w:ind w:firstLine="202"/>
        <w:jc w:val="both"/>
        <w:rPr>
          <w:rFonts w:ascii="Times New Roman" w:hAnsi="Times New Roman" w:cs="Times New Roman"/>
          <w:sz w:val="20"/>
          <w:szCs w:val="20"/>
        </w:rPr>
      </w:pPr>
      <w:r w:rsidRPr="009F7C4E">
        <w:rPr>
          <w:rFonts w:ascii="Times New Roman" w:hAnsi="Times New Roman" w:cs="Times New Roman"/>
          <w:sz w:val="20"/>
          <w:szCs w:val="20"/>
        </w:rPr>
        <w:t>Medication prescription, a valuable tool used for the prevention and treatment of diseases of patients and analyzing prescriptions could give valuable information regarding drug utilization [</w:t>
      </w:r>
      <w:r w:rsidR="00B84BEF" w:rsidRPr="009F7C4E">
        <w:rPr>
          <w:rFonts w:ascii="Times New Roman" w:hAnsi="Times New Roman" w:cs="Times New Roman"/>
          <w:sz w:val="20"/>
          <w:szCs w:val="20"/>
        </w:rPr>
        <w:t>2</w:t>
      </w:r>
      <w:r w:rsidRPr="009F7C4E">
        <w:rPr>
          <w:rFonts w:ascii="Times New Roman" w:hAnsi="Times New Roman" w:cs="Times New Roman"/>
          <w:sz w:val="20"/>
          <w:szCs w:val="20"/>
        </w:rPr>
        <w:t>]</w:t>
      </w:r>
      <w:r w:rsidR="00C1610B" w:rsidRPr="009F7C4E">
        <w:rPr>
          <w:rFonts w:ascii="Times New Roman" w:hAnsi="Times New Roman" w:cs="Times New Roman"/>
          <w:sz w:val="20"/>
          <w:szCs w:val="20"/>
        </w:rPr>
        <w:t xml:space="preserve">. </w:t>
      </w:r>
      <w:r w:rsidRPr="009F7C4E">
        <w:rPr>
          <w:rFonts w:ascii="Times New Roman" w:hAnsi="Times New Roman" w:cs="Times New Roman"/>
          <w:sz w:val="20"/>
          <w:szCs w:val="20"/>
        </w:rPr>
        <w:t xml:space="preserve">There are many methods available to evaluate the drug use pattern including WHO drug use indicators. The </w:t>
      </w:r>
      <w:r w:rsidRPr="009F7C4E">
        <w:rPr>
          <w:rFonts w:ascii="Times New Roman" w:hAnsi="Times New Roman" w:cs="Times New Roman"/>
          <w:sz w:val="20"/>
          <w:szCs w:val="20"/>
        </w:rPr>
        <w:lastRenderedPageBreak/>
        <w:t>WHO drug use indicators are widely accepted as a global standard for analyzing the current drug utilization status and for problem identification</w:t>
      </w:r>
      <w:r w:rsidR="00C135CE">
        <w:rPr>
          <w:rFonts w:ascii="Times New Roman" w:hAnsi="Times New Roman" w:cs="Times New Roman"/>
          <w:sz w:val="20"/>
          <w:szCs w:val="20"/>
        </w:rPr>
        <w:t xml:space="preserve"> [3].</w:t>
      </w:r>
      <w:r w:rsidRPr="009F7C4E">
        <w:rPr>
          <w:rFonts w:ascii="Times New Roman" w:hAnsi="Times New Roman" w:cs="Times New Roman"/>
          <w:sz w:val="20"/>
          <w:szCs w:val="20"/>
        </w:rPr>
        <w:t xml:space="preserve"> These drug use indicators are developed in order to assess the drug use pattern in Out Patient Departments (OPD)</w:t>
      </w:r>
      <w:r w:rsidR="00C1610B" w:rsidRPr="009F7C4E">
        <w:rPr>
          <w:rFonts w:ascii="Times New Roman" w:hAnsi="Times New Roman" w:cs="Times New Roman"/>
          <w:sz w:val="20"/>
          <w:szCs w:val="20"/>
        </w:rPr>
        <w:t xml:space="preserve"> [3]</w:t>
      </w:r>
      <w:r w:rsidRPr="009F7C4E">
        <w:rPr>
          <w:rFonts w:ascii="Times New Roman" w:hAnsi="Times New Roman" w:cs="Times New Roman"/>
          <w:sz w:val="20"/>
          <w:szCs w:val="20"/>
        </w:rPr>
        <w:t xml:space="preserve">. </w:t>
      </w:r>
      <w:r w:rsidR="00F956DA" w:rsidRPr="00F956DA">
        <w:rPr>
          <w:rFonts w:ascii="Times New Roman" w:hAnsi="Times New Roman" w:cs="Times New Roman"/>
          <w:sz w:val="20"/>
          <w:szCs w:val="20"/>
        </w:rPr>
        <w:t>The WHO drug use indicators are created to measure important aspects of the drug usage in health organizations in a reproducible way, without considering who collects the data</w:t>
      </w:r>
      <w:r w:rsidR="00F956DA">
        <w:rPr>
          <w:rFonts w:ascii="Times New Roman" w:hAnsi="Times New Roman" w:cs="Times New Roman"/>
          <w:sz w:val="20"/>
          <w:szCs w:val="20"/>
        </w:rPr>
        <w:t xml:space="preserve"> or when the data are collected </w:t>
      </w:r>
      <w:r w:rsidRPr="009F7C4E">
        <w:rPr>
          <w:rFonts w:ascii="Times New Roman" w:hAnsi="Times New Roman" w:cs="Times New Roman"/>
          <w:sz w:val="20"/>
          <w:szCs w:val="20"/>
        </w:rPr>
        <w:t>[</w:t>
      </w:r>
      <w:r w:rsidR="00B84BEF" w:rsidRPr="009F7C4E">
        <w:rPr>
          <w:rFonts w:ascii="Times New Roman" w:hAnsi="Times New Roman" w:cs="Times New Roman"/>
          <w:sz w:val="20"/>
          <w:szCs w:val="20"/>
        </w:rPr>
        <w:t>3</w:t>
      </w:r>
      <w:r w:rsidRPr="009F7C4E">
        <w:rPr>
          <w:rFonts w:ascii="Times New Roman" w:hAnsi="Times New Roman" w:cs="Times New Roman"/>
          <w:sz w:val="20"/>
          <w:szCs w:val="20"/>
        </w:rPr>
        <w:t>]</w:t>
      </w:r>
      <w:r w:rsidR="0040605C">
        <w:rPr>
          <w:rFonts w:ascii="Times New Roman" w:hAnsi="Times New Roman" w:cs="Times New Roman"/>
          <w:sz w:val="20"/>
          <w:szCs w:val="20"/>
        </w:rPr>
        <w:t xml:space="preserve">. </w:t>
      </w:r>
    </w:p>
    <w:p w:rsidR="00F44E08" w:rsidRPr="009F7C4E" w:rsidRDefault="00F44E08" w:rsidP="00545021">
      <w:pPr>
        <w:autoSpaceDE w:val="0"/>
        <w:autoSpaceDN w:val="0"/>
        <w:adjustRightInd w:val="0"/>
        <w:spacing w:after="0" w:line="360" w:lineRule="auto"/>
        <w:ind w:firstLine="202"/>
        <w:jc w:val="both"/>
        <w:rPr>
          <w:rFonts w:ascii="Times New Roman" w:hAnsi="Times New Roman" w:cs="Times New Roman"/>
          <w:sz w:val="20"/>
          <w:szCs w:val="20"/>
        </w:rPr>
      </w:pPr>
      <w:r w:rsidRPr="009F7C4E">
        <w:rPr>
          <w:rFonts w:ascii="Times New Roman" w:hAnsi="Times New Roman" w:cs="Times New Roman"/>
          <w:sz w:val="20"/>
          <w:szCs w:val="20"/>
        </w:rPr>
        <w:t>There are twelve WHO core drug use indicators namely, core prescribing indicators (5) measure the performance of healthcare providers,   patient care indicators (5)</w:t>
      </w:r>
      <w:r w:rsidRPr="009F7C4E">
        <w:rPr>
          <w:sz w:val="20"/>
          <w:szCs w:val="20"/>
        </w:rPr>
        <w:t xml:space="preserve"> </w:t>
      </w:r>
      <w:r w:rsidRPr="009F7C4E">
        <w:rPr>
          <w:rFonts w:ascii="Times New Roman" w:hAnsi="Times New Roman" w:cs="Times New Roman"/>
          <w:sz w:val="20"/>
          <w:szCs w:val="20"/>
        </w:rPr>
        <w:t>describe the extent of care and experience gathered by the patient and facility indicators (2) give a picture of the ability of the features having opportunity to help rational prescribing respectively [</w:t>
      </w:r>
      <w:r w:rsidR="00B84BEF" w:rsidRPr="009F7C4E">
        <w:rPr>
          <w:rFonts w:ascii="Times New Roman" w:hAnsi="Times New Roman" w:cs="Times New Roman"/>
          <w:sz w:val="20"/>
          <w:szCs w:val="20"/>
        </w:rPr>
        <w:t>3</w:t>
      </w:r>
      <w:r w:rsidRPr="009F7C4E">
        <w:rPr>
          <w:rFonts w:ascii="Times New Roman" w:hAnsi="Times New Roman" w:cs="Times New Roman"/>
          <w:sz w:val="20"/>
          <w:szCs w:val="20"/>
        </w:rPr>
        <w:t>].  In this study WHO core indic</w:t>
      </w:r>
      <w:r w:rsidR="00CA2B6C">
        <w:rPr>
          <w:rFonts w:ascii="Times New Roman" w:hAnsi="Times New Roman" w:cs="Times New Roman"/>
          <w:sz w:val="20"/>
          <w:szCs w:val="20"/>
        </w:rPr>
        <w:t>a</w:t>
      </w:r>
      <w:r w:rsidRPr="009F7C4E">
        <w:rPr>
          <w:rFonts w:ascii="Times New Roman" w:hAnsi="Times New Roman" w:cs="Times New Roman"/>
          <w:sz w:val="20"/>
          <w:szCs w:val="20"/>
        </w:rPr>
        <w:t>tors that directly give information regarding drug utilization (prescribing and facility indicators) were used. In addition, WHO complementary indicators and indicators</w:t>
      </w:r>
      <w:r w:rsidRPr="009F7C4E">
        <w:rPr>
          <w:sz w:val="20"/>
          <w:szCs w:val="20"/>
        </w:rPr>
        <w:t xml:space="preserve"> </w:t>
      </w:r>
      <w:r w:rsidR="00BF1D1E">
        <w:rPr>
          <w:rFonts w:ascii="Times New Roman" w:hAnsi="Times New Roman" w:cs="Times New Roman"/>
          <w:sz w:val="20"/>
          <w:szCs w:val="20"/>
        </w:rPr>
        <w:t>developed by investigators</w:t>
      </w:r>
      <w:r w:rsidRPr="009F7C4E">
        <w:rPr>
          <w:rFonts w:ascii="Times New Roman" w:hAnsi="Times New Roman" w:cs="Times New Roman"/>
          <w:sz w:val="20"/>
          <w:szCs w:val="20"/>
        </w:rPr>
        <w:t xml:space="preserve"> that assess the drug utilization were also used</w:t>
      </w:r>
      <w:r w:rsidR="00A10E6E">
        <w:rPr>
          <w:rFonts w:ascii="Times New Roman" w:hAnsi="Times New Roman" w:cs="Times New Roman"/>
          <w:sz w:val="20"/>
          <w:szCs w:val="20"/>
        </w:rPr>
        <w:t>.</w:t>
      </w:r>
      <w:r w:rsidRPr="009F7C4E">
        <w:rPr>
          <w:rFonts w:ascii="Times New Roman" w:hAnsi="Times New Roman" w:cs="Times New Roman"/>
          <w:sz w:val="20"/>
          <w:szCs w:val="20"/>
        </w:rPr>
        <w:t xml:space="preserve"> </w:t>
      </w:r>
    </w:p>
    <w:p w:rsidR="00F44E08" w:rsidRPr="009F7C4E" w:rsidRDefault="00F44E08" w:rsidP="00545021">
      <w:pPr>
        <w:autoSpaceDE w:val="0"/>
        <w:autoSpaceDN w:val="0"/>
        <w:adjustRightInd w:val="0"/>
        <w:spacing w:after="0" w:line="360" w:lineRule="auto"/>
        <w:ind w:firstLine="202"/>
        <w:jc w:val="both"/>
        <w:rPr>
          <w:rFonts w:ascii="Times New Roman" w:hAnsi="Times New Roman" w:cs="Times New Roman"/>
          <w:sz w:val="20"/>
          <w:szCs w:val="20"/>
        </w:rPr>
      </w:pPr>
      <w:r w:rsidRPr="009F7C4E">
        <w:rPr>
          <w:rFonts w:ascii="Times New Roman" w:hAnsi="Times New Roman" w:cs="Times New Roman"/>
          <w:sz w:val="20"/>
          <w:szCs w:val="20"/>
        </w:rPr>
        <w:t xml:space="preserve">Drug utilization studies are limited </w:t>
      </w:r>
      <w:r w:rsidR="00CA2B6C">
        <w:rPr>
          <w:rFonts w:ascii="Times New Roman" w:hAnsi="Times New Roman" w:cs="Times New Roman"/>
          <w:sz w:val="20"/>
          <w:szCs w:val="20"/>
        </w:rPr>
        <w:t xml:space="preserve">in </w:t>
      </w:r>
      <w:r w:rsidRPr="009F7C4E">
        <w:rPr>
          <w:rFonts w:ascii="Times New Roman" w:hAnsi="Times New Roman" w:cs="Times New Roman"/>
          <w:sz w:val="20"/>
          <w:szCs w:val="20"/>
        </w:rPr>
        <w:t xml:space="preserve">our country, particularly </w:t>
      </w:r>
      <w:r w:rsidR="00703AA1" w:rsidRPr="009F7C4E">
        <w:rPr>
          <w:rFonts w:ascii="Times New Roman" w:hAnsi="Times New Roman" w:cs="Times New Roman"/>
          <w:sz w:val="20"/>
          <w:szCs w:val="20"/>
        </w:rPr>
        <w:t xml:space="preserve">in </w:t>
      </w:r>
      <w:r w:rsidRPr="009F7C4E">
        <w:rPr>
          <w:rFonts w:ascii="Times New Roman" w:hAnsi="Times New Roman" w:cs="Times New Roman"/>
          <w:sz w:val="20"/>
          <w:szCs w:val="20"/>
        </w:rPr>
        <w:t xml:space="preserve">the northern region. This study has been designed to describe the drug utilization using drug use indicators at the OPD as an initial step in developing and implementing strategies to optimize the drug use at Teaching Hospital, Jaffna. </w:t>
      </w:r>
    </w:p>
    <w:p w:rsidR="00B84BEF" w:rsidRPr="009F7C4E" w:rsidRDefault="00B84BEF" w:rsidP="0040605C">
      <w:pPr>
        <w:autoSpaceDE w:val="0"/>
        <w:autoSpaceDN w:val="0"/>
        <w:adjustRightInd w:val="0"/>
        <w:spacing w:after="0" w:line="360" w:lineRule="auto"/>
        <w:jc w:val="both"/>
        <w:rPr>
          <w:rFonts w:ascii="Times New Roman" w:hAnsi="Times New Roman" w:cs="Times New Roman"/>
          <w:sz w:val="20"/>
          <w:szCs w:val="20"/>
        </w:rPr>
      </w:pPr>
    </w:p>
    <w:p w:rsidR="00F44E08" w:rsidRPr="00782377" w:rsidRDefault="00B84BEF" w:rsidP="00782377">
      <w:pPr>
        <w:spacing w:after="0" w:line="360" w:lineRule="auto"/>
        <w:jc w:val="center"/>
        <w:rPr>
          <w:rFonts w:ascii="Times New Roman" w:hAnsi="Times New Roman" w:cs="Times New Roman"/>
          <w:sz w:val="20"/>
          <w:szCs w:val="20"/>
        </w:rPr>
      </w:pPr>
      <w:r w:rsidRPr="00782377">
        <w:rPr>
          <w:rFonts w:ascii="Times New Roman" w:hAnsi="Times New Roman" w:cs="Times New Roman"/>
          <w:sz w:val="20"/>
          <w:szCs w:val="20"/>
        </w:rPr>
        <w:t>M</w:t>
      </w:r>
      <w:r w:rsidRPr="00782377">
        <w:rPr>
          <w:rFonts w:ascii="Times New Roman" w:hAnsi="Times New Roman" w:cs="Times New Roman"/>
          <w:sz w:val="16"/>
          <w:szCs w:val="16"/>
        </w:rPr>
        <w:t>ETHODS</w:t>
      </w:r>
      <w:r w:rsidRPr="00782377">
        <w:rPr>
          <w:rFonts w:ascii="Times New Roman" w:hAnsi="Times New Roman" w:cs="Times New Roman"/>
          <w:sz w:val="20"/>
          <w:szCs w:val="20"/>
        </w:rPr>
        <w:t xml:space="preserve"> </w:t>
      </w:r>
      <w:r w:rsidRPr="00782377">
        <w:rPr>
          <w:rFonts w:ascii="Times New Roman" w:hAnsi="Times New Roman" w:cs="Times New Roman"/>
          <w:sz w:val="16"/>
          <w:szCs w:val="16"/>
        </w:rPr>
        <w:t>AND MATERIALS</w:t>
      </w:r>
    </w:p>
    <w:p w:rsidR="002A6853" w:rsidRPr="009F7C4E" w:rsidRDefault="00F44E08" w:rsidP="00545021">
      <w:pPr>
        <w:spacing w:after="0" w:line="360" w:lineRule="auto"/>
        <w:ind w:firstLine="202"/>
        <w:jc w:val="both"/>
        <w:rPr>
          <w:rFonts w:ascii="Times New Roman" w:hAnsi="Times New Roman" w:cs="Times New Roman"/>
          <w:sz w:val="20"/>
          <w:szCs w:val="20"/>
        </w:rPr>
      </w:pPr>
      <w:r w:rsidRPr="009F7C4E">
        <w:rPr>
          <w:rFonts w:ascii="Times New Roman" w:eastAsia="Times New Roman" w:hAnsi="Times New Roman" w:cs="Times New Roman"/>
          <w:sz w:val="20"/>
          <w:szCs w:val="20"/>
        </w:rPr>
        <w:t>It is a</w:t>
      </w:r>
      <w:r w:rsidRPr="009F7C4E">
        <w:rPr>
          <w:rFonts w:ascii="Times New Roman" w:hAnsi="Times New Roman" w:cs="Times New Roman"/>
          <w:sz w:val="20"/>
          <w:szCs w:val="20"/>
        </w:rPr>
        <w:t xml:space="preserve"> hospital based cross sectional </w:t>
      </w:r>
      <w:r w:rsidRPr="009F7C4E">
        <w:rPr>
          <w:rFonts w:ascii="Times New Roman" w:eastAsia="Times New Roman" w:hAnsi="Times New Roman" w:cs="Times New Roman"/>
          <w:sz w:val="20"/>
          <w:szCs w:val="20"/>
        </w:rPr>
        <w:t xml:space="preserve">descriptive </w:t>
      </w:r>
      <w:r w:rsidRPr="009F7C4E">
        <w:rPr>
          <w:rFonts w:ascii="Times New Roman" w:hAnsi="Times New Roman" w:cs="Times New Roman"/>
          <w:sz w:val="20"/>
          <w:szCs w:val="20"/>
        </w:rPr>
        <w:t xml:space="preserve">study </w:t>
      </w:r>
      <w:r w:rsidRPr="009F7C4E">
        <w:rPr>
          <w:rFonts w:ascii="Times New Roman" w:eastAsia="Times New Roman" w:hAnsi="Times New Roman" w:cs="Times New Roman"/>
          <w:sz w:val="20"/>
          <w:szCs w:val="20"/>
        </w:rPr>
        <w:t xml:space="preserve">carried out in November 2015 at the OPD of Teaching Hospital, Jaffna.  </w:t>
      </w:r>
      <w:r w:rsidR="00585F9C" w:rsidRPr="009F7C4E">
        <w:rPr>
          <w:rFonts w:ascii="Times New Roman" w:hAnsi="Times New Roman" w:cs="Times New Roman"/>
          <w:sz w:val="20"/>
          <w:szCs w:val="20"/>
        </w:rPr>
        <w:t>World Healt</w:t>
      </w:r>
      <w:r w:rsidR="00585F9C">
        <w:rPr>
          <w:rFonts w:ascii="Times New Roman" w:hAnsi="Times New Roman" w:cs="Times New Roman"/>
          <w:sz w:val="20"/>
          <w:szCs w:val="20"/>
        </w:rPr>
        <w:t xml:space="preserve">h Organization recommends that </w:t>
      </w:r>
      <w:r w:rsidR="00585F9C" w:rsidRPr="009F7C4E">
        <w:rPr>
          <w:rFonts w:ascii="Times New Roman" w:hAnsi="Times New Roman" w:cs="Times New Roman"/>
          <w:sz w:val="20"/>
          <w:szCs w:val="20"/>
        </w:rPr>
        <w:t xml:space="preserve">a cross </w:t>
      </w:r>
      <w:r w:rsidR="00585F9C">
        <w:rPr>
          <w:rFonts w:ascii="Times New Roman" w:hAnsi="Times New Roman" w:cs="Times New Roman"/>
          <w:sz w:val="20"/>
          <w:szCs w:val="20"/>
        </w:rPr>
        <w:t>sectional study</w:t>
      </w:r>
      <w:r w:rsidR="00585F9C" w:rsidRPr="009F7C4E">
        <w:rPr>
          <w:rFonts w:ascii="Times New Roman" w:hAnsi="Times New Roman" w:cs="Times New Roman"/>
          <w:sz w:val="20"/>
          <w:szCs w:val="20"/>
        </w:rPr>
        <w:t xml:space="preserve"> describing current treatment practice </w:t>
      </w:r>
      <w:r w:rsidR="001532F4">
        <w:rPr>
          <w:rFonts w:ascii="Times New Roman" w:hAnsi="Times New Roman" w:cs="Times New Roman"/>
          <w:sz w:val="20"/>
          <w:szCs w:val="20"/>
        </w:rPr>
        <w:t>should analyz</w:t>
      </w:r>
      <w:r w:rsidR="00585F9C">
        <w:rPr>
          <w:rFonts w:ascii="Times New Roman" w:hAnsi="Times New Roman" w:cs="Times New Roman"/>
          <w:sz w:val="20"/>
          <w:szCs w:val="20"/>
        </w:rPr>
        <w:t xml:space="preserve">e </w:t>
      </w:r>
      <w:r w:rsidR="00585F9C" w:rsidRPr="009F7C4E">
        <w:rPr>
          <w:rFonts w:ascii="Times New Roman" w:hAnsi="Times New Roman" w:cs="Times New Roman"/>
          <w:sz w:val="20"/>
          <w:szCs w:val="20"/>
        </w:rPr>
        <w:t xml:space="preserve">at least 600 </w:t>
      </w:r>
      <w:r w:rsidR="00585F9C">
        <w:rPr>
          <w:rFonts w:ascii="Times New Roman" w:hAnsi="Times New Roman" w:cs="Times New Roman"/>
          <w:sz w:val="20"/>
          <w:szCs w:val="20"/>
        </w:rPr>
        <w:t>prescriptions and higher</w:t>
      </w:r>
      <w:r w:rsidR="00585F9C" w:rsidRPr="009F7C4E">
        <w:rPr>
          <w:rFonts w:ascii="Times New Roman" w:hAnsi="Times New Roman" w:cs="Times New Roman"/>
          <w:sz w:val="20"/>
          <w:szCs w:val="20"/>
        </w:rPr>
        <w:t xml:space="preserve"> number whenever possibl</w:t>
      </w:r>
      <w:r w:rsidR="00BF1D1E">
        <w:rPr>
          <w:rFonts w:ascii="Times New Roman" w:hAnsi="Times New Roman" w:cs="Times New Roman"/>
          <w:sz w:val="20"/>
          <w:szCs w:val="20"/>
        </w:rPr>
        <w:t>e</w:t>
      </w:r>
      <w:r w:rsidR="00585F9C" w:rsidRPr="009F7C4E">
        <w:rPr>
          <w:rFonts w:ascii="Times New Roman" w:hAnsi="Times New Roman" w:cs="Times New Roman"/>
          <w:sz w:val="20"/>
          <w:szCs w:val="20"/>
        </w:rPr>
        <w:t xml:space="preserve"> </w:t>
      </w:r>
      <w:r w:rsidR="00E00B00" w:rsidRPr="009F7C4E">
        <w:rPr>
          <w:rFonts w:ascii="Times New Roman" w:hAnsi="Times New Roman" w:cs="Times New Roman"/>
          <w:sz w:val="20"/>
          <w:szCs w:val="20"/>
        </w:rPr>
        <w:t xml:space="preserve">[3].  Therefore we estimated the sample size as 600 or more. </w:t>
      </w:r>
      <w:r w:rsidRPr="009F7C4E">
        <w:rPr>
          <w:rFonts w:ascii="Times New Roman" w:hAnsi="Times New Roman" w:cs="Times New Roman"/>
          <w:sz w:val="20"/>
          <w:szCs w:val="20"/>
        </w:rPr>
        <w:t xml:space="preserve">Ethical clearance was obtained from Ethical Review Committee, Faculty of Medicine, </w:t>
      </w:r>
      <w:proofErr w:type="gramStart"/>
      <w:r w:rsidRPr="009F7C4E">
        <w:rPr>
          <w:rFonts w:ascii="Times New Roman" w:hAnsi="Times New Roman" w:cs="Times New Roman"/>
          <w:sz w:val="20"/>
          <w:szCs w:val="20"/>
        </w:rPr>
        <w:t>University</w:t>
      </w:r>
      <w:proofErr w:type="gramEnd"/>
      <w:r w:rsidRPr="009F7C4E">
        <w:rPr>
          <w:rFonts w:ascii="Times New Roman" w:hAnsi="Times New Roman" w:cs="Times New Roman"/>
          <w:sz w:val="20"/>
          <w:szCs w:val="20"/>
        </w:rPr>
        <w:t xml:space="preserve"> of Jaffna (ref no: J/ERC/15/66/NDR/0134</w:t>
      </w:r>
      <w:r w:rsidR="002A6853" w:rsidRPr="009F7C4E">
        <w:rPr>
          <w:rFonts w:ascii="Times New Roman" w:hAnsi="Times New Roman" w:cs="Times New Roman"/>
          <w:sz w:val="20"/>
          <w:szCs w:val="20"/>
        </w:rPr>
        <w:t xml:space="preserve">). </w:t>
      </w:r>
    </w:p>
    <w:p w:rsidR="0040605C" w:rsidRDefault="00F44E08" w:rsidP="00545021">
      <w:pPr>
        <w:spacing w:after="0" w:line="360" w:lineRule="auto"/>
        <w:ind w:firstLine="202"/>
        <w:jc w:val="both"/>
        <w:rPr>
          <w:rFonts w:ascii="Times New Roman" w:hAnsi="Times New Roman" w:cs="Times New Roman"/>
          <w:sz w:val="20"/>
          <w:szCs w:val="20"/>
        </w:rPr>
      </w:pPr>
      <w:r w:rsidRPr="009F7C4E">
        <w:rPr>
          <w:rFonts w:ascii="Times New Roman" w:hAnsi="Times New Roman" w:cs="Times New Roman"/>
          <w:sz w:val="20"/>
          <w:szCs w:val="20"/>
        </w:rPr>
        <w:t>A data extraction form was developed based on WHO data collection forms to extract the data from prescriptions</w:t>
      </w:r>
      <w:r w:rsidR="00B84BEF" w:rsidRPr="009F7C4E">
        <w:rPr>
          <w:rFonts w:ascii="Times New Roman" w:hAnsi="Times New Roman" w:cs="Times New Roman"/>
          <w:sz w:val="20"/>
          <w:szCs w:val="20"/>
        </w:rPr>
        <w:t xml:space="preserve"> </w:t>
      </w:r>
      <w:r w:rsidRPr="009F7C4E">
        <w:rPr>
          <w:rFonts w:ascii="Times New Roman" w:hAnsi="Times New Roman" w:cs="Times New Roman"/>
          <w:sz w:val="20"/>
          <w:szCs w:val="20"/>
        </w:rPr>
        <w:t>[</w:t>
      </w:r>
      <w:r w:rsidR="00B84BEF" w:rsidRPr="009F7C4E">
        <w:rPr>
          <w:rFonts w:ascii="Times New Roman" w:hAnsi="Times New Roman" w:cs="Times New Roman"/>
          <w:sz w:val="20"/>
          <w:szCs w:val="20"/>
        </w:rPr>
        <w:t>3</w:t>
      </w:r>
      <w:r w:rsidRPr="009F7C4E">
        <w:rPr>
          <w:rFonts w:ascii="Times New Roman" w:hAnsi="Times New Roman" w:cs="Times New Roman"/>
          <w:sz w:val="20"/>
          <w:szCs w:val="20"/>
        </w:rPr>
        <w:t xml:space="preserve">]. The </w:t>
      </w:r>
      <w:r w:rsidRPr="009F7C4E">
        <w:rPr>
          <w:rFonts w:ascii="Times New Roman" w:hAnsi="Times New Roman" w:cs="Times New Roman"/>
          <w:sz w:val="20"/>
          <w:szCs w:val="20"/>
        </w:rPr>
        <w:lastRenderedPageBreak/>
        <w:t>data extraction form consisted four parts namely, 1. Detailed indicators encounter form,</w:t>
      </w:r>
      <w:r w:rsidR="00545021">
        <w:rPr>
          <w:rFonts w:ascii="Times New Roman" w:hAnsi="Times New Roman" w:cs="Times New Roman"/>
          <w:sz w:val="20"/>
          <w:szCs w:val="20"/>
        </w:rPr>
        <w:t xml:space="preserve"> 2. Prescribing indicator form, </w:t>
      </w:r>
      <w:r w:rsidRPr="009F7C4E">
        <w:rPr>
          <w:rFonts w:ascii="Times New Roman" w:hAnsi="Times New Roman" w:cs="Times New Roman"/>
          <w:sz w:val="20"/>
          <w:szCs w:val="20"/>
        </w:rPr>
        <w:t xml:space="preserve">3.Checklist for drugs and dosage form and 4. Complementary </w:t>
      </w:r>
      <w:r w:rsidR="002A6853" w:rsidRPr="009F7C4E">
        <w:rPr>
          <w:rFonts w:ascii="Times New Roman" w:hAnsi="Times New Roman" w:cs="Times New Roman"/>
          <w:sz w:val="20"/>
          <w:szCs w:val="20"/>
        </w:rPr>
        <w:t xml:space="preserve">indicators form.    </w:t>
      </w:r>
    </w:p>
    <w:p w:rsidR="002A6853" w:rsidRPr="009F7C4E" w:rsidRDefault="00F44E08" w:rsidP="00545021">
      <w:pPr>
        <w:spacing w:after="0" w:line="360" w:lineRule="auto"/>
        <w:ind w:firstLine="202"/>
        <w:jc w:val="both"/>
        <w:rPr>
          <w:rFonts w:ascii="Times New Roman" w:hAnsi="Times New Roman" w:cs="Times New Roman"/>
          <w:sz w:val="20"/>
          <w:szCs w:val="20"/>
        </w:rPr>
      </w:pPr>
      <w:r w:rsidRPr="009F7C4E">
        <w:rPr>
          <w:rFonts w:ascii="Times New Roman" w:hAnsi="Times New Roman" w:cs="Times New Roman"/>
          <w:sz w:val="20"/>
          <w:szCs w:val="20"/>
        </w:rPr>
        <w:t xml:space="preserve">In this study fourteen drug use indicators were used which included five WHO core prescribing indicators, two facility indicators, four WHO complementary indicators and three indicators </w:t>
      </w:r>
      <w:r w:rsidR="00BF1D1E">
        <w:rPr>
          <w:rFonts w:ascii="Times New Roman" w:hAnsi="Times New Roman" w:cs="Times New Roman"/>
          <w:sz w:val="20"/>
          <w:szCs w:val="20"/>
        </w:rPr>
        <w:t>developed by investigators</w:t>
      </w:r>
      <w:r w:rsidR="000F40FD" w:rsidRPr="009F7C4E">
        <w:rPr>
          <w:rFonts w:ascii="Times New Roman" w:hAnsi="Times New Roman" w:cs="Times New Roman"/>
          <w:sz w:val="20"/>
          <w:szCs w:val="20"/>
        </w:rPr>
        <w:t>.</w:t>
      </w:r>
    </w:p>
    <w:p w:rsidR="00AA30E3" w:rsidRDefault="00F44E08" w:rsidP="00545021">
      <w:pPr>
        <w:spacing w:after="0" w:line="360" w:lineRule="auto"/>
        <w:ind w:firstLine="202"/>
        <w:jc w:val="both"/>
        <w:rPr>
          <w:rFonts w:ascii="Times New Roman" w:hAnsi="Times New Roman" w:cs="Times New Roman"/>
          <w:sz w:val="20"/>
          <w:szCs w:val="20"/>
        </w:rPr>
      </w:pPr>
      <w:r w:rsidRPr="009F7C4E">
        <w:rPr>
          <w:rFonts w:ascii="Times New Roman" w:hAnsi="Times New Roman" w:cs="Times New Roman"/>
          <w:sz w:val="20"/>
          <w:szCs w:val="20"/>
        </w:rPr>
        <w:t>WHO core indic</w:t>
      </w:r>
      <w:r w:rsidR="00D34A9D">
        <w:rPr>
          <w:rFonts w:ascii="Times New Roman" w:hAnsi="Times New Roman" w:cs="Times New Roman"/>
          <w:sz w:val="20"/>
          <w:szCs w:val="20"/>
        </w:rPr>
        <w:t>a</w:t>
      </w:r>
      <w:r w:rsidRPr="009F7C4E">
        <w:rPr>
          <w:rFonts w:ascii="Times New Roman" w:hAnsi="Times New Roman" w:cs="Times New Roman"/>
          <w:sz w:val="20"/>
          <w:szCs w:val="20"/>
        </w:rPr>
        <w:t>tors; WHO Prescribing indicators: 1) average number of drugs per encounter (prescription), 2) percentage of drugs prescribed by generic name, 3) percentage of encounters with an antibiotic</w:t>
      </w:r>
      <w:r w:rsidR="00A23F7C">
        <w:rPr>
          <w:rFonts w:ascii="Times New Roman" w:hAnsi="Times New Roman" w:cs="Times New Roman"/>
          <w:sz w:val="20"/>
          <w:szCs w:val="20"/>
        </w:rPr>
        <w:t xml:space="preserve"> prescribed</w:t>
      </w:r>
      <w:r w:rsidRPr="009F7C4E">
        <w:rPr>
          <w:rFonts w:ascii="Times New Roman" w:hAnsi="Times New Roman" w:cs="Times New Roman"/>
          <w:sz w:val="20"/>
          <w:szCs w:val="20"/>
        </w:rPr>
        <w:t>, 4) percentage of prescriptions with an injection</w:t>
      </w:r>
      <w:r w:rsidR="00A23F7C">
        <w:rPr>
          <w:rFonts w:ascii="Times New Roman" w:hAnsi="Times New Roman" w:cs="Times New Roman"/>
          <w:sz w:val="20"/>
          <w:szCs w:val="20"/>
        </w:rPr>
        <w:t xml:space="preserve"> prescribed</w:t>
      </w:r>
      <w:r w:rsidRPr="009F7C4E">
        <w:rPr>
          <w:rFonts w:ascii="Times New Roman" w:hAnsi="Times New Roman" w:cs="Times New Roman"/>
          <w:sz w:val="20"/>
          <w:szCs w:val="20"/>
        </w:rPr>
        <w:t>, 5) percentage of drug prescribed from essential medicines list</w:t>
      </w:r>
      <w:r w:rsidR="000B5A8B" w:rsidRPr="009F7C4E">
        <w:rPr>
          <w:rFonts w:ascii="Times New Roman" w:hAnsi="Times New Roman" w:cs="Times New Roman"/>
          <w:sz w:val="20"/>
          <w:szCs w:val="20"/>
        </w:rPr>
        <w:t>/ formulary</w:t>
      </w:r>
      <w:r w:rsidR="002F178D">
        <w:rPr>
          <w:rFonts w:ascii="Times New Roman" w:hAnsi="Times New Roman" w:cs="Times New Roman"/>
          <w:sz w:val="20"/>
          <w:szCs w:val="20"/>
        </w:rPr>
        <w:t xml:space="preserve">. </w:t>
      </w:r>
    </w:p>
    <w:p w:rsidR="002A6853" w:rsidRPr="009F7C4E" w:rsidRDefault="00F44E08" w:rsidP="00AA30E3">
      <w:pPr>
        <w:spacing w:after="0" w:line="360" w:lineRule="auto"/>
        <w:jc w:val="both"/>
        <w:rPr>
          <w:rFonts w:ascii="Times New Roman" w:hAnsi="Times New Roman" w:cs="Times New Roman"/>
          <w:sz w:val="20"/>
          <w:szCs w:val="20"/>
        </w:rPr>
      </w:pPr>
      <w:r w:rsidRPr="009F7C4E">
        <w:rPr>
          <w:rFonts w:ascii="Times New Roman" w:hAnsi="Times New Roman" w:cs="Times New Roman"/>
          <w:sz w:val="20"/>
          <w:szCs w:val="20"/>
        </w:rPr>
        <w:t>WHO Facility indicators: 6)</w:t>
      </w:r>
      <w:r w:rsidR="00BB68B0">
        <w:rPr>
          <w:rFonts w:ascii="Times New Roman" w:hAnsi="Times New Roman" w:cs="Times New Roman"/>
          <w:sz w:val="20"/>
          <w:szCs w:val="20"/>
        </w:rPr>
        <w:t xml:space="preserve"> </w:t>
      </w:r>
      <w:r w:rsidR="00BB68B0" w:rsidRPr="009F7C4E">
        <w:rPr>
          <w:rFonts w:ascii="Times New Roman" w:hAnsi="Times New Roman" w:cs="Times New Roman"/>
          <w:sz w:val="20"/>
          <w:szCs w:val="20"/>
        </w:rPr>
        <w:t>availabil</w:t>
      </w:r>
      <w:r w:rsidR="00BB68B0">
        <w:rPr>
          <w:rFonts w:ascii="Times New Roman" w:hAnsi="Times New Roman" w:cs="Times New Roman"/>
          <w:sz w:val="20"/>
          <w:szCs w:val="20"/>
        </w:rPr>
        <w:t>ity of copy of essential medicines list/ formulary,</w:t>
      </w:r>
      <w:r w:rsidRPr="009F7C4E">
        <w:rPr>
          <w:rFonts w:ascii="Times New Roman" w:hAnsi="Times New Roman" w:cs="Times New Roman"/>
          <w:sz w:val="20"/>
          <w:szCs w:val="20"/>
        </w:rPr>
        <w:t xml:space="preserve"> 7) </w:t>
      </w:r>
      <w:r w:rsidR="00BB68B0" w:rsidRPr="009F7C4E">
        <w:rPr>
          <w:rFonts w:ascii="Times New Roman" w:hAnsi="Times New Roman" w:cs="Times New Roman"/>
          <w:sz w:val="20"/>
          <w:szCs w:val="20"/>
        </w:rPr>
        <w:t>availability of key drugs</w:t>
      </w:r>
      <w:r w:rsidR="00BB68B0">
        <w:rPr>
          <w:rFonts w:ascii="Times New Roman" w:hAnsi="Times New Roman" w:cs="Times New Roman"/>
          <w:sz w:val="20"/>
          <w:szCs w:val="20"/>
        </w:rPr>
        <w:t>.</w:t>
      </w:r>
    </w:p>
    <w:p w:rsidR="00F44E08" w:rsidRPr="009F7C4E" w:rsidRDefault="00F44E08" w:rsidP="0040605C">
      <w:pPr>
        <w:autoSpaceDE w:val="0"/>
        <w:autoSpaceDN w:val="0"/>
        <w:adjustRightInd w:val="0"/>
        <w:spacing w:after="0" w:line="360" w:lineRule="auto"/>
        <w:jc w:val="both"/>
        <w:rPr>
          <w:rFonts w:ascii="Times New Roman" w:hAnsi="Times New Roman" w:cs="Times New Roman"/>
          <w:sz w:val="20"/>
          <w:szCs w:val="20"/>
        </w:rPr>
      </w:pPr>
      <w:r w:rsidRPr="009F7C4E">
        <w:rPr>
          <w:rFonts w:ascii="Times New Roman" w:hAnsi="Times New Roman" w:cs="Times New Roman"/>
          <w:sz w:val="20"/>
          <w:szCs w:val="20"/>
        </w:rPr>
        <w:t xml:space="preserve">WHO complementary indicators: 8) percentage of </w:t>
      </w:r>
      <w:r w:rsidR="00CF54C7">
        <w:rPr>
          <w:rFonts w:ascii="Times New Roman" w:hAnsi="Times New Roman" w:cs="Times New Roman"/>
          <w:sz w:val="20"/>
          <w:szCs w:val="20"/>
        </w:rPr>
        <w:t>patients treated without drugs,</w:t>
      </w:r>
      <w:r w:rsidRPr="009F7C4E">
        <w:rPr>
          <w:rFonts w:ascii="Times New Roman" w:hAnsi="Times New Roman" w:cs="Times New Roman"/>
          <w:sz w:val="20"/>
          <w:szCs w:val="20"/>
        </w:rPr>
        <w:t xml:space="preserve"> 9) </w:t>
      </w:r>
      <w:r w:rsidR="00CF54C7">
        <w:rPr>
          <w:rFonts w:ascii="Times New Roman" w:hAnsi="Times New Roman" w:cs="Times New Roman"/>
          <w:sz w:val="20"/>
          <w:szCs w:val="20"/>
        </w:rPr>
        <w:t>average drug cost per encounter,</w:t>
      </w:r>
      <w:r w:rsidRPr="009F7C4E">
        <w:rPr>
          <w:rFonts w:ascii="Times New Roman" w:hAnsi="Times New Roman" w:cs="Times New Roman"/>
          <w:sz w:val="20"/>
          <w:szCs w:val="20"/>
        </w:rPr>
        <w:t xml:space="preserve"> 10) percentage of</w:t>
      </w:r>
      <w:r w:rsidR="00CF54C7">
        <w:rPr>
          <w:rFonts w:ascii="Times New Roman" w:hAnsi="Times New Roman" w:cs="Times New Roman"/>
          <w:sz w:val="20"/>
          <w:szCs w:val="20"/>
        </w:rPr>
        <w:t xml:space="preserve"> drug cost spent on antibiotics,</w:t>
      </w:r>
      <w:r w:rsidRPr="009F7C4E">
        <w:rPr>
          <w:rFonts w:ascii="Times New Roman" w:hAnsi="Times New Roman" w:cs="Times New Roman"/>
          <w:sz w:val="20"/>
          <w:szCs w:val="20"/>
        </w:rPr>
        <w:t xml:space="preserve"> 11) percentage o</w:t>
      </w:r>
      <w:r w:rsidR="002F178D">
        <w:rPr>
          <w:rFonts w:ascii="Times New Roman" w:hAnsi="Times New Roman" w:cs="Times New Roman"/>
          <w:sz w:val="20"/>
          <w:szCs w:val="20"/>
        </w:rPr>
        <w:t>f drug cost spent on injections.</w:t>
      </w:r>
    </w:p>
    <w:p w:rsidR="0040605C" w:rsidRDefault="00BF1D1E" w:rsidP="0040605C">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Indicators developed by investigators</w:t>
      </w:r>
      <w:r w:rsidR="00F44E08" w:rsidRPr="009F7C4E">
        <w:rPr>
          <w:rFonts w:ascii="Times New Roman" w:hAnsi="Times New Roman" w:cs="Times New Roman"/>
          <w:sz w:val="20"/>
          <w:szCs w:val="20"/>
        </w:rPr>
        <w:t>: 12) percentage of prescriptions with the documentation of reason for prescribing a drug, 13) percentage of drugs prescribed for common diseases,</w:t>
      </w:r>
      <w:r w:rsidR="00CF54C7">
        <w:rPr>
          <w:rFonts w:ascii="Times New Roman" w:hAnsi="Times New Roman" w:cs="Times New Roman"/>
          <w:sz w:val="20"/>
          <w:szCs w:val="20"/>
        </w:rPr>
        <w:t xml:space="preserve"> </w:t>
      </w:r>
      <w:r w:rsidR="00F44E08" w:rsidRPr="009F7C4E">
        <w:rPr>
          <w:rFonts w:ascii="Times New Roman" w:hAnsi="Times New Roman" w:cs="Times New Roman"/>
          <w:sz w:val="20"/>
          <w:szCs w:val="20"/>
        </w:rPr>
        <w:t>14) percentage of complete prescriptions in terms of dose, dosage form, frequency, duration and route of administratio</w:t>
      </w:r>
      <w:r w:rsidR="0040605C">
        <w:rPr>
          <w:rFonts w:ascii="Times New Roman" w:hAnsi="Times New Roman" w:cs="Times New Roman"/>
          <w:sz w:val="20"/>
          <w:szCs w:val="20"/>
        </w:rPr>
        <w:t xml:space="preserve">n. </w:t>
      </w:r>
    </w:p>
    <w:p w:rsidR="00F44E08" w:rsidRDefault="00F44E08" w:rsidP="00545021">
      <w:pPr>
        <w:spacing w:after="0" w:line="360" w:lineRule="auto"/>
        <w:ind w:firstLine="202"/>
        <w:jc w:val="both"/>
        <w:rPr>
          <w:rFonts w:ascii="Times New Roman" w:hAnsi="Times New Roman" w:cs="Times New Roman"/>
          <w:sz w:val="20"/>
          <w:szCs w:val="20"/>
        </w:rPr>
      </w:pPr>
      <w:r w:rsidRPr="009F7C4E">
        <w:rPr>
          <w:rFonts w:ascii="Times New Roman" w:hAnsi="Times New Roman" w:cs="Times New Roman"/>
          <w:sz w:val="20"/>
          <w:szCs w:val="20"/>
        </w:rPr>
        <w:t>We collected all the OPD prescriptions that were prescribed on a single day (n=640) and data were extracted using the data extraction form.  Above-mentioned drug use indicators were used in the data analysis. Simple descriptive statistics were used to present the results.</w:t>
      </w:r>
    </w:p>
    <w:p w:rsidR="0040605C" w:rsidRPr="009F7C4E" w:rsidRDefault="0040605C" w:rsidP="0040605C">
      <w:pPr>
        <w:spacing w:after="0" w:line="360" w:lineRule="auto"/>
        <w:jc w:val="both"/>
        <w:rPr>
          <w:rFonts w:ascii="Times New Roman" w:hAnsi="Times New Roman" w:cs="Times New Roman"/>
          <w:sz w:val="20"/>
          <w:szCs w:val="20"/>
        </w:rPr>
      </w:pPr>
    </w:p>
    <w:p w:rsidR="00F44E08" w:rsidRPr="00782377" w:rsidRDefault="00A1079B" w:rsidP="00782377">
      <w:pPr>
        <w:spacing w:after="0" w:line="360" w:lineRule="auto"/>
        <w:jc w:val="center"/>
        <w:rPr>
          <w:rFonts w:ascii="Times New Roman" w:hAnsi="Times New Roman" w:cs="Times New Roman"/>
          <w:sz w:val="20"/>
          <w:szCs w:val="20"/>
        </w:rPr>
      </w:pPr>
      <w:r w:rsidRPr="00782377">
        <w:rPr>
          <w:rFonts w:ascii="Times New Roman" w:hAnsi="Times New Roman" w:cs="Times New Roman"/>
          <w:sz w:val="20"/>
          <w:szCs w:val="20"/>
        </w:rPr>
        <w:t>R</w:t>
      </w:r>
      <w:r w:rsidRPr="00782377">
        <w:rPr>
          <w:rFonts w:ascii="Times New Roman" w:hAnsi="Times New Roman" w:cs="Times New Roman"/>
          <w:sz w:val="16"/>
          <w:szCs w:val="16"/>
        </w:rPr>
        <w:t>ESULTS</w:t>
      </w:r>
      <w:r w:rsidRPr="00782377">
        <w:rPr>
          <w:rFonts w:ascii="Times New Roman" w:hAnsi="Times New Roman" w:cs="Times New Roman"/>
          <w:sz w:val="20"/>
          <w:szCs w:val="20"/>
        </w:rPr>
        <w:t xml:space="preserve"> </w:t>
      </w:r>
      <w:r w:rsidRPr="00782377">
        <w:rPr>
          <w:rFonts w:ascii="Times New Roman" w:hAnsi="Times New Roman" w:cs="Times New Roman"/>
          <w:sz w:val="16"/>
          <w:szCs w:val="16"/>
        </w:rPr>
        <w:t>AND DISCUSSION</w:t>
      </w:r>
    </w:p>
    <w:p w:rsidR="00545021" w:rsidRDefault="00F44E08" w:rsidP="00545021">
      <w:pPr>
        <w:spacing w:after="0" w:line="360" w:lineRule="auto"/>
        <w:ind w:firstLine="202"/>
        <w:jc w:val="both"/>
        <w:rPr>
          <w:rFonts w:ascii="Times New Roman" w:eastAsia="Times New Roman" w:hAnsi="Times New Roman" w:cs="Times New Roman"/>
          <w:sz w:val="20"/>
          <w:szCs w:val="20"/>
        </w:rPr>
      </w:pPr>
      <w:r w:rsidRPr="009F7C4E">
        <w:rPr>
          <w:rFonts w:ascii="Times New Roman" w:eastAsia="Times New Roman" w:hAnsi="Times New Roman" w:cs="Times New Roman"/>
          <w:bCs/>
          <w:sz w:val="20"/>
          <w:szCs w:val="20"/>
        </w:rPr>
        <w:t xml:space="preserve">Total of </w:t>
      </w:r>
      <w:r w:rsidRPr="009F7C4E">
        <w:rPr>
          <w:rFonts w:ascii="Times New Roman" w:eastAsia="Times New Roman" w:hAnsi="Times New Roman" w:cs="Times New Roman"/>
          <w:sz w:val="20"/>
          <w:szCs w:val="20"/>
        </w:rPr>
        <w:t xml:space="preserve">640 prescriptions containing 1834 drugs written by 11 OPD medical officers on a single day were analyzed. Standard values for WHO core prescribing indicators by </w:t>
      </w:r>
      <w:proofErr w:type="spellStart"/>
      <w:r w:rsidRPr="009F7C4E">
        <w:rPr>
          <w:rFonts w:ascii="Times New Roman" w:eastAsia="Times New Roman" w:hAnsi="Times New Roman" w:cs="Times New Roman"/>
          <w:sz w:val="20"/>
          <w:szCs w:val="20"/>
        </w:rPr>
        <w:t>Isah</w:t>
      </w:r>
      <w:proofErr w:type="spellEnd"/>
      <w:r w:rsidRPr="009F7C4E">
        <w:rPr>
          <w:rFonts w:ascii="Times New Roman" w:eastAsia="Times New Roman" w:hAnsi="Times New Roman" w:cs="Times New Roman"/>
          <w:sz w:val="20"/>
          <w:szCs w:val="20"/>
        </w:rPr>
        <w:t xml:space="preserve"> </w:t>
      </w:r>
      <w:r w:rsidRPr="00EA3EE2">
        <w:rPr>
          <w:rFonts w:ascii="Times New Roman" w:eastAsia="Times New Roman" w:hAnsi="Times New Roman" w:cs="Times New Roman"/>
          <w:i/>
          <w:sz w:val="20"/>
          <w:szCs w:val="20"/>
        </w:rPr>
        <w:t>et</w:t>
      </w:r>
      <w:r w:rsidR="00C135CE" w:rsidRPr="00EA3EE2">
        <w:rPr>
          <w:rFonts w:ascii="Times New Roman" w:eastAsia="Times New Roman" w:hAnsi="Times New Roman" w:cs="Times New Roman"/>
          <w:i/>
          <w:sz w:val="20"/>
          <w:szCs w:val="20"/>
        </w:rPr>
        <w:t xml:space="preserve"> </w:t>
      </w:r>
      <w:r w:rsidRPr="00EA3EE2">
        <w:rPr>
          <w:rFonts w:ascii="Times New Roman" w:eastAsia="Times New Roman" w:hAnsi="Times New Roman" w:cs="Times New Roman"/>
          <w:i/>
          <w:sz w:val="20"/>
          <w:szCs w:val="20"/>
        </w:rPr>
        <w:t>al</w:t>
      </w:r>
      <w:r w:rsidR="00C135CE" w:rsidRPr="00EA3EE2">
        <w:rPr>
          <w:rFonts w:ascii="Times New Roman" w:eastAsia="Times New Roman" w:hAnsi="Times New Roman" w:cs="Times New Roman"/>
          <w:i/>
          <w:sz w:val="20"/>
          <w:szCs w:val="20"/>
        </w:rPr>
        <w:t>.</w:t>
      </w:r>
      <w:r w:rsidRPr="009F7C4E">
        <w:rPr>
          <w:rFonts w:ascii="Times New Roman" w:eastAsia="Times New Roman" w:hAnsi="Times New Roman" w:cs="Times New Roman"/>
          <w:sz w:val="20"/>
          <w:szCs w:val="20"/>
        </w:rPr>
        <w:t xml:space="preserve"> (</w:t>
      </w:r>
      <w:r w:rsidR="00EA3EE2">
        <w:rPr>
          <w:rFonts w:ascii="Times New Roman" w:eastAsia="Times New Roman" w:hAnsi="Times New Roman" w:cs="Times New Roman"/>
          <w:sz w:val="20"/>
          <w:szCs w:val="20"/>
        </w:rPr>
        <w:t>1997</w:t>
      </w:r>
      <w:r w:rsidRPr="009F7C4E">
        <w:rPr>
          <w:rFonts w:ascii="Times New Roman" w:eastAsia="Times New Roman" w:hAnsi="Times New Roman" w:cs="Times New Roman"/>
          <w:sz w:val="20"/>
          <w:szCs w:val="20"/>
        </w:rPr>
        <w:t>) were used to interpret the results of core prescribing indicators [</w:t>
      </w:r>
      <w:r w:rsidR="00A10E6E">
        <w:rPr>
          <w:rFonts w:ascii="Times New Roman" w:eastAsia="Times New Roman" w:hAnsi="Times New Roman" w:cs="Times New Roman"/>
          <w:sz w:val="20"/>
          <w:szCs w:val="20"/>
        </w:rPr>
        <w:t>4</w:t>
      </w:r>
      <w:r w:rsidRPr="009F7C4E">
        <w:rPr>
          <w:rFonts w:ascii="Times New Roman" w:eastAsia="Times New Roman" w:hAnsi="Times New Roman" w:cs="Times New Roman"/>
          <w:sz w:val="20"/>
          <w:szCs w:val="20"/>
        </w:rPr>
        <w:t xml:space="preserve">]. </w:t>
      </w:r>
    </w:p>
    <w:p w:rsidR="00545021" w:rsidRDefault="00545021" w:rsidP="00545021">
      <w:pPr>
        <w:spacing w:after="0" w:line="360" w:lineRule="auto"/>
        <w:ind w:firstLine="202"/>
        <w:jc w:val="both"/>
        <w:rPr>
          <w:rFonts w:ascii="Times New Roman" w:eastAsia="Times New Roman" w:hAnsi="Times New Roman" w:cs="Times New Roman"/>
          <w:sz w:val="20"/>
          <w:szCs w:val="20"/>
        </w:rPr>
      </w:pPr>
    </w:p>
    <w:p w:rsidR="00545021" w:rsidRDefault="00545021" w:rsidP="00545021">
      <w:pPr>
        <w:spacing w:after="0" w:line="360" w:lineRule="auto"/>
        <w:ind w:firstLine="202"/>
        <w:jc w:val="both"/>
        <w:rPr>
          <w:rFonts w:ascii="Times New Roman" w:eastAsia="Times New Roman" w:hAnsi="Times New Roman" w:cs="Times New Roman"/>
          <w:sz w:val="20"/>
          <w:szCs w:val="20"/>
        </w:rPr>
      </w:pPr>
    </w:p>
    <w:p w:rsidR="00F44E08" w:rsidRPr="009F7C4E" w:rsidRDefault="00F44E08" w:rsidP="0040605C">
      <w:pPr>
        <w:spacing w:after="0" w:line="360" w:lineRule="auto"/>
        <w:jc w:val="both"/>
        <w:rPr>
          <w:rFonts w:ascii="Times New Roman" w:hAnsi="Times New Roman" w:cs="Times New Roman"/>
          <w:i/>
          <w:sz w:val="20"/>
          <w:szCs w:val="20"/>
        </w:rPr>
      </w:pPr>
      <w:r w:rsidRPr="009F7C4E">
        <w:rPr>
          <w:rFonts w:ascii="Times New Roman" w:hAnsi="Times New Roman" w:cs="Times New Roman"/>
          <w:i/>
          <w:sz w:val="20"/>
          <w:szCs w:val="20"/>
        </w:rPr>
        <w:t xml:space="preserve">WHO core prescribing </w:t>
      </w:r>
      <w:proofErr w:type="gramStart"/>
      <w:r w:rsidR="0040605C" w:rsidRPr="0040605C">
        <w:rPr>
          <w:rFonts w:ascii="Times New Roman" w:hAnsi="Times New Roman" w:cs="Times New Roman"/>
          <w:i/>
          <w:sz w:val="20"/>
          <w:szCs w:val="20"/>
        </w:rPr>
        <w:t>indicators</w:t>
      </w:r>
      <w:proofErr w:type="gramEnd"/>
    </w:p>
    <w:p w:rsidR="002A6853" w:rsidRPr="009F7C4E" w:rsidRDefault="00F44E08" w:rsidP="00545021">
      <w:pPr>
        <w:spacing w:after="0" w:line="360" w:lineRule="auto"/>
        <w:ind w:firstLine="202"/>
        <w:jc w:val="both"/>
        <w:rPr>
          <w:rFonts w:ascii="Times New Roman" w:eastAsia="Times New Roman" w:hAnsi="Times New Roman" w:cs="Times New Roman"/>
          <w:sz w:val="20"/>
          <w:szCs w:val="20"/>
        </w:rPr>
      </w:pPr>
      <w:r w:rsidRPr="009F7C4E">
        <w:rPr>
          <w:rFonts w:ascii="Times New Roman" w:eastAsia="Times New Roman" w:hAnsi="Times New Roman" w:cs="Times New Roman"/>
          <w:sz w:val="20"/>
          <w:szCs w:val="20"/>
        </w:rPr>
        <w:t xml:space="preserve">Average number of drugs per encounter was 2.9 (SD=1.1) which was higher than standard value (1.6 - 1.8). The number of drugs </w:t>
      </w:r>
      <w:r w:rsidRPr="008934B0">
        <w:rPr>
          <w:rFonts w:ascii="Times New Roman" w:eastAsia="Times New Roman" w:hAnsi="Times New Roman" w:cs="Times New Roman"/>
          <w:sz w:val="20"/>
          <w:szCs w:val="20"/>
        </w:rPr>
        <w:t>prescribed depen</w:t>
      </w:r>
      <w:r w:rsidR="00443303">
        <w:rPr>
          <w:rFonts w:ascii="Times New Roman" w:eastAsia="Times New Roman" w:hAnsi="Times New Roman" w:cs="Times New Roman"/>
          <w:sz w:val="20"/>
          <w:szCs w:val="20"/>
        </w:rPr>
        <w:t>ds</w:t>
      </w:r>
      <w:r w:rsidRPr="009F7C4E">
        <w:rPr>
          <w:rFonts w:ascii="Times New Roman" w:eastAsia="Times New Roman" w:hAnsi="Times New Roman" w:cs="Times New Roman"/>
          <w:sz w:val="20"/>
          <w:szCs w:val="20"/>
        </w:rPr>
        <w:t xml:space="preserve"> on the distribution of population characteristics. If there is a higher proportion of older patients with multiple pathology, number of drugs per encounter tend to be higher. However, Teaching Hospital OPD deals with inter-current illnesses while chronic conditions are treated at outpatient clinics and chances for prescribing for multiple pathology at OPD are less </w:t>
      </w:r>
      <w:r w:rsidR="00A147E0" w:rsidRPr="009F7C4E">
        <w:rPr>
          <w:rFonts w:ascii="Times New Roman" w:eastAsia="Times New Roman" w:hAnsi="Times New Roman" w:cs="Times New Roman"/>
          <w:sz w:val="20"/>
          <w:szCs w:val="20"/>
        </w:rPr>
        <w:t>likely.</w:t>
      </w:r>
      <w:r w:rsidRPr="009F7C4E">
        <w:rPr>
          <w:rFonts w:ascii="Times New Roman" w:eastAsia="Times New Roman" w:hAnsi="Times New Roman" w:cs="Times New Roman"/>
          <w:sz w:val="20"/>
          <w:szCs w:val="20"/>
        </w:rPr>
        <w:t xml:space="preserve"> Therefore, the result indicates the need for optimizing the drug use at the OPD.  </w:t>
      </w:r>
    </w:p>
    <w:p w:rsidR="002A6853" w:rsidRPr="009F7C4E" w:rsidRDefault="00F44E08" w:rsidP="00545021">
      <w:pPr>
        <w:spacing w:after="0" w:line="360" w:lineRule="auto"/>
        <w:ind w:firstLine="202"/>
        <w:jc w:val="both"/>
        <w:rPr>
          <w:rFonts w:ascii="Times New Roman" w:hAnsi="Times New Roman" w:cs="Times New Roman"/>
          <w:sz w:val="20"/>
          <w:szCs w:val="20"/>
        </w:rPr>
      </w:pPr>
      <w:r w:rsidRPr="009F7C4E">
        <w:rPr>
          <w:rFonts w:ascii="Times New Roman" w:eastAsia="Times New Roman" w:hAnsi="Times New Roman" w:cs="Times New Roman"/>
          <w:sz w:val="20"/>
          <w:szCs w:val="20"/>
        </w:rPr>
        <w:t>Percentage of drugs prescribed by generic name was 41.4% which should be 100%   and</w:t>
      </w:r>
      <w:r w:rsidRPr="009F7C4E">
        <w:rPr>
          <w:rFonts w:ascii="Times New Roman" w:hAnsi="Times New Roman" w:cs="Times New Roman"/>
          <w:sz w:val="20"/>
          <w:szCs w:val="20"/>
        </w:rPr>
        <w:t xml:space="preserve"> 20.7% and 37.9% of drugs were prescribed in brand names and abbreviations respectively. Prescribing in brand names or abbreviations is not an accepted practice and this kind of prescribing tendency should be changed. </w:t>
      </w:r>
    </w:p>
    <w:p w:rsidR="002A6853" w:rsidRPr="009F7C4E" w:rsidRDefault="00F44E08" w:rsidP="00545021">
      <w:pPr>
        <w:spacing w:after="0" w:line="360" w:lineRule="auto"/>
        <w:ind w:firstLine="202"/>
        <w:jc w:val="both"/>
        <w:rPr>
          <w:rFonts w:ascii="Times New Roman" w:hAnsi="Times New Roman" w:cs="Times New Roman"/>
          <w:sz w:val="20"/>
          <w:szCs w:val="20"/>
        </w:rPr>
      </w:pPr>
      <w:r w:rsidRPr="009F7C4E">
        <w:rPr>
          <w:rFonts w:ascii="Times New Roman" w:hAnsi="Times New Roman" w:cs="Times New Roman"/>
          <w:sz w:val="20"/>
          <w:szCs w:val="20"/>
        </w:rPr>
        <w:t>Percentage of encounters with an antibiotic</w:t>
      </w:r>
      <w:r w:rsidRPr="009F7C4E">
        <w:rPr>
          <w:rFonts w:ascii="Times New Roman" w:eastAsia="Times New Roman" w:hAnsi="Times New Roman" w:cs="Times New Roman"/>
          <w:sz w:val="20"/>
          <w:szCs w:val="20"/>
        </w:rPr>
        <w:t xml:space="preserve"> prescribed was 71.9% which was much higher than the standard range (20.0-26.8%). About </w:t>
      </w:r>
      <w:r w:rsidRPr="009F7C4E">
        <w:rPr>
          <w:rFonts w:ascii="Times New Roman" w:hAnsi="Times New Roman" w:cs="Times New Roman"/>
          <w:sz w:val="20"/>
          <w:szCs w:val="20"/>
        </w:rPr>
        <w:t xml:space="preserve">4.1% of total prescription were prescribed with two antibiotics. Most commonly prescribed antibiotic was amoxicillin 190 (10.3%). Very high utilization of antibiotics indicates the urgent need for monitoring the use of antibiotics. </w:t>
      </w:r>
    </w:p>
    <w:p w:rsidR="00F44E08" w:rsidRPr="009F7C4E" w:rsidRDefault="00F44E08" w:rsidP="00545021">
      <w:pPr>
        <w:spacing w:after="0" w:line="360" w:lineRule="auto"/>
        <w:ind w:firstLine="202"/>
        <w:jc w:val="both"/>
        <w:rPr>
          <w:rFonts w:ascii="Times New Roman" w:eastAsia="Times New Roman" w:hAnsi="Times New Roman" w:cs="Times New Roman"/>
          <w:sz w:val="20"/>
          <w:szCs w:val="20"/>
        </w:rPr>
      </w:pPr>
      <w:r w:rsidRPr="009F7C4E">
        <w:rPr>
          <w:rFonts w:ascii="Times New Roman" w:eastAsia="Times New Roman" w:hAnsi="Times New Roman" w:cs="Times New Roman"/>
          <w:sz w:val="20"/>
          <w:szCs w:val="20"/>
        </w:rPr>
        <w:t xml:space="preserve">Percentage of encounters with an injections prescribed was 2.7% that is well below the standard range (13.4 - 24.1%). Reason for the lower value could be that these prescriptions are from the OPD and in our setting only a limited injections are prescribed at the OPD [anti-rabies vaccine 9(0.5%), anti-rabies serum 4(0.2%) and tetanus toxoid 8(0.4%)]. </w:t>
      </w:r>
    </w:p>
    <w:p w:rsidR="008934B0" w:rsidRDefault="00F44E08" w:rsidP="00545021">
      <w:pPr>
        <w:spacing w:after="0" w:line="360" w:lineRule="auto"/>
        <w:ind w:firstLine="202"/>
        <w:jc w:val="both"/>
        <w:rPr>
          <w:rFonts w:ascii="Times New Roman" w:eastAsia="Times New Roman" w:hAnsi="Times New Roman" w:cs="Times New Roman"/>
          <w:sz w:val="20"/>
          <w:szCs w:val="20"/>
        </w:rPr>
      </w:pPr>
      <w:r w:rsidRPr="009F7C4E">
        <w:rPr>
          <w:rFonts w:ascii="Times New Roman" w:eastAsia="Times New Roman" w:hAnsi="Times New Roman" w:cs="Times New Roman"/>
          <w:sz w:val="20"/>
          <w:szCs w:val="20"/>
        </w:rPr>
        <w:t>Percentage of drugs prescribed from essential drug list was 95.6% which was satis</w:t>
      </w:r>
      <w:r w:rsidR="004D45B2" w:rsidRPr="009F7C4E">
        <w:rPr>
          <w:rFonts w:ascii="Times New Roman" w:eastAsia="Times New Roman" w:hAnsi="Times New Roman" w:cs="Times New Roman"/>
          <w:sz w:val="20"/>
          <w:szCs w:val="20"/>
        </w:rPr>
        <w:t xml:space="preserve">factory (standard value 100%). </w:t>
      </w:r>
    </w:p>
    <w:p w:rsidR="0040605C" w:rsidRPr="009F7C4E" w:rsidRDefault="0040605C" w:rsidP="0040605C">
      <w:pPr>
        <w:spacing w:after="0" w:line="360" w:lineRule="auto"/>
        <w:jc w:val="both"/>
        <w:rPr>
          <w:rFonts w:ascii="Times New Roman" w:eastAsia="Times New Roman" w:hAnsi="Times New Roman" w:cs="Times New Roman"/>
          <w:sz w:val="20"/>
          <w:szCs w:val="20"/>
        </w:rPr>
      </w:pPr>
    </w:p>
    <w:p w:rsidR="00F44E08" w:rsidRPr="009F7C4E" w:rsidRDefault="00F44E08" w:rsidP="0040605C">
      <w:pPr>
        <w:spacing w:after="0" w:line="360" w:lineRule="auto"/>
        <w:jc w:val="both"/>
        <w:rPr>
          <w:rFonts w:ascii="Times New Roman" w:eastAsia="Times New Roman" w:hAnsi="Times New Roman" w:cs="Times New Roman"/>
          <w:i/>
          <w:sz w:val="20"/>
          <w:szCs w:val="20"/>
        </w:rPr>
      </w:pPr>
      <w:r w:rsidRPr="009F7C4E">
        <w:rPr>
          <w:rFonts w:ascii="Times New Roman" w:eastAsia="Times New Roman" w:hAnsi="Times New Roman" w:cs="Times New Roman"/>
          <w:i/>
          <w:sz w:val="20"/>
          <w:szCs w:val="20"/>
        </w:rPr>
        <w:t xml:space="preserve">WHO facility indicators </w:t>
      </w:r>
    </w:p>
    <w:p w:rsidR="005149FB" w:rsidRDefault="00F44E08" w:rsidP="00545021">
      <w:pPr>
        <w:spacing w:after="0" w:line="360" w:lineRule="auto"/>
        <w:ind w:firstLine="202"/>
        <w:jc w:val="both"/>
        <w:rPr>
          <w:rFonts w:ascii="Times New Roman" w:eastAsia="Times New Roman" w:hAnsi="Times New Roman" w:cs="Times New Roman"/>
          <w:sz w:val="20"/>
          <w:szCs w:val="20"/>
        </w:rPr>
      </w:pPr>
      <w:r w:rsidRPr="009F7C4E">
        <w:rPr>
          <w:rFonts w:ascii="Times New Roman" w:eastAsia="Times New Roman" w:hAnsi="Times New Roman" w:cs="Times New Roman"/>
          <w:sz w:val="20"/>
          <w:szCs w:val="20"/>
        </w:rPr>
        <w:t xml:space="preserve">Availability of the key drugs was </w:t>
      </w:r>
      <w:r w:rsidR="000B5A8B" w:rsidRPr="009F7C4E">
        <w:rPr>
          <w:rFonts w:ascii="Times New Roman" w:eastAsia="Times New Roman" w:hAnsi="Times New Roman" w:cs="Times New Roman"/>
          <w:sz w:val="20"/>
          <w:szCs w:val="20"/>
        </w:rPr>
        <w:t>87.5%.</w:t>
      </w:r>
      <w:r w:rsidRPr="009F7C4E">
        <w:rPr>
          <w:rFonts w:ascii="Times New Roman" w:eastAsia="Times New Roman" w:hAnsi="Times New Roman" w:cs="Times New Roman"/>
          <w:sz w:val="20"/>
          <w:szCs w:val="20"/>
        </w:rPr>
        <w:t xml:space="preserve"> Level 1 and level 2 drugs in the National List of Essential Medicines, Sri Lanka 2013-2014 (NLEM) are considered as the key drugs in this study</w:t>
      </w:r>
      <w:r w:rsidR="00EA6F1A">
        <w:rPr>
          <w:rFonts w:ascii="Times New Roman" w:eastAsia="Times New Roman" w:hAnsi="Times New Roman" w:cs="Times New Roman"/>
          <w:sz w:val="20"/>
          <w:szCs w:val="20"/>
        </w:rPr>
        <w:t xml:space="preserve"> [5]</w:t>
      </w:r>
      <w:r w:rsidRPr="009F7C4E">
        <w:rPr>
          <w:rFonts w:ascii="Times New Roman" w:eastAsia="Times New Roman" w:hAnsi="Times New Roman" w:cs="Times New Roman"/>
          <w:sz w:val="20"/>
          <w:szCs w:val="20"/>
        </w:rPr>
        <w:t xml:space="preserve">. At the time of the study NLEM was not available at </w:t>
      </w:r>
      <w:r w:rsidRPr="009F7C4E">
        <w:rPr>
          <w:rFonts w:ascii="Times New Roman" w:eastAsia="Times New Roman" w:hAnsi="Times New Roman" w:cs="Times New Roman"/>
          <w:sz w:val="20"/>
          <w:szCs w:val="20"/>
        </w:rPr>
        <w:lastRenderedPageBreak/>
        <w:t xml:space="preserve">the OPD. Despite the unavailability of NLEM at the facility almost all the key drugs are available at the OPD pharmacy. </w:t>
      </w:r>
    </w:p>
    <w:p w:rsidR="00EC7598" w:rsidRPr="00A10E6E" w:rsidRDefault="00EC7598" w:rsidP="00545021">
      <w:pPr>
        <w:spacing w:after="0" w:line="360" w:lineRule="auto"/>
        <w:ind w:firstLine="202"/>
        <w:jc w:val="both"/>
        <w:rPr>
          <w:rFonts w:ascii="Times New Roman" w:eastAsia="Times New Roman" w:hAnsi="Times New Roman" w:cs="Times New Roman"/>
          <w:sz w:val="20"/>
          <w:szCs w:val="20"/>
        </w:rPr>
      </w:pPr>
    </w:p>
    <w:p w:rsidR="00F44E08" w:rsidRPr="009F7C4E" w:rsidRDefault="00F44E08" w:rsidP="0040605C">
      <w:pPr>
        <w:spacing w:after="0" w:line="360" w:lineRule="auto"/>
        <w:jc w:val="both"/>
        <w:rPr>
          <w:rFonts w:ascii="Times New Roman" w:hAnsi="Times New Roman" w:cs="Times New Roman"/>
          <w:i/>
          <w:sz w:val="20"/>
          <w:szCs w:val="20"/>
        </w:rPr>
      </w:pPr>
      <w:r w:rsidRPr="009F7C4E">
        <w:rPr>
          <w:rFonts w:ascii="Times New Roman" w:hAnsi="Times New Roman" w:cs="Times New Roman"/>
          <w:i/>
          <w:sz w:val="20"/>
          <w:szCs w:val="20"/>
        </w:rPr>
        <w:t xml:space="preserve">WHO complementary indicators </w:t>
      </w:r>
    </w:p>
    <w:p w:rsidR="0040605C" w:rsidRDefault="00F44E08" w:rsidP="00545021">
      <w:pPr>
        <w:spacing w:after="0" w:line="360" w:lineRule="auto"/>
        <w:ind w:firstLine="202"/>
        <w:jc w:val="both"/>
        <w:rPr>
          <w:rFonts w:ascii="Times New Roman" w:hAnsi="Times New Roman" w:cs="Times New Roman"/>
          <w:sz w:val="20"/>
          <w:szCs w:val="20"/>
        </w:rPr>
      </w:pPr>
      <w:r w:rsidRPr="009F7C4E">
        <w:rPr>
          <w:rFonts w:ascii="Times New Roman" w:hAnsi="Times New Roman" w:cs="Times New Roman"/>
          <w:sz w:val="20"/>
          <w:szCs w:val="20"/>
        </w:rPr>
        <w:t xml:space="preserve">Percentage of patients treated without drugs was 0.47% which indicates almost all the patients received at least one drug. Average cost per prescription was LKR 66.45. Here only the cost of the drugs </w:t>
      </w:r>
      <w:r w:rsidR="004D45B2" w:rsidRPr="009F7C4E">
        <w:rPr>
          <w:rFonts w:ascii="Times New Roman" w:hAnsi="Times New Roman" w:cs="Times New Roman"/>
          <w:sz w:val="20"/>
          <w:szCs w:val="20"/>
        </w:rPr>
        <w:t>were</w:t>
      </w:r>
      <w:r w:rsidRPr="009F7C4E">
        <w:rPr>
          <w:rFonts w:ascii="Times New Roman" w:hAnsi="Times New Roman" w:cs="Times New Roman"/>
          <w:sz w:val="20"/>
          <w:szCs w:val="20"/>
        </w:rPr>
        <w:t xml:space="preserve"> considered for calculation. Therefore cost per prescription does not include the service related costs.  Eighty percentage of total cost is spent for injections and antibiotics (43.1% for injections and 36.9% for antibiotics). Even though injections were used in small proportion of patient (2.7%), large amount of money </w:t>
      </w:r>
      <w:r w:rsidR="00461970" w:rsidRPr="009F7C4E">
        <w:rPr>
          <w:rFonts w:ascii="Times New Roman" w:hAnsi="Times New Roman" w:cs="Times New Roman"/>
          <w:sz w:val="20"/>
          <w:szCs w:val="20"/>
        </w:rPr>
        <w:t>was</w:t>
      </w:r>
      <w:r w:rsidRPr="009F7C4E">
        <w:rPr>
          <w:rFonts w:ascii="Times New Roman" w:hAnsi="Times New Roman" w:cs="Times New Roman"/>
          <w:sz w:val="20"/>
          <w:szCs w:val="20"/>
        </w:rPr>
        <w:t xml:space="preserve"> spent on injection. This is bec</w:t>
      </w:r>
      <w:r w:rsidR="0040605C">
        <w:rPr>
          <w:rFonts w:ascii="Times New Roman" w:hAnsi="Times New Roman" w:cs="Times New Roman"/>
          <w:sz w:val="20"/>
          <w:szCs w:val="20"/>
        </w:rPr>
        <w:t xml:space="preserve">ause injections are expensive. </w:t>
      </w:r>
    </w:p>
    <w:p w:rsidR="0040605C" w:rsidRPr="009F7C4E" w:rsidRDefault="0040605C" w:rsidP="0040605C">
      <w:pPr>
        <w:spacing w:after="0" w:line="360" w:lineRule="auto"/>
        <w:jc w:val="both"/>
        <w:rPr>
          <w:rFonts w:ascii="Times New Roman" w:hAnsi="Times New Roman" w:cs="Times New Roman"/>
          <w:sz w:val="20"/>
          <w:szCs w:val="20"/>
        </w:rPr>
      </w:pPr>
    </w:p>
    <w:p w:rsidR="00F44E08" w:rsidRPr="009F7C4E" w:rsidRDefault="00BF1D1E" w:rsidP="0040605C">
      <w:pPr>
        <w:spacing w:after="0" w:line="360" w:lineRule="auto"/>
        <w:jc w:val="both"/>
        <w:rPr>
          <w:rFonts w:ascii="Times New Roman" w:eastAsia="Times New Roman" w:hAnsi="Times New Roman" w:cs="Times New Roman"/>
          <w:i/>
          <w:sz w:val="20"/>
          <w:szCs w:val="20"/>
        </w:rPr>
      </w:pPr>
      <w:r>
        <w:rPr>
          <w:rFonts w:ascii="Times New Roman" w:hAnsi="Times New Roman" w:cs="Times New Roman"/>
          <w:i/>
          <w:sz w:val="20"/>
          <w:szCs w:val="20"/>
        </w:rPr>
        <w:t>Indicators developed by investigators</w:t>
      </w:r>
    </w:p>
    <w:p w:rsidR="00443303" w:rsidRDefault="00F44E08" w:rsidP="00545021">
      <w:pPr>
        <w:spacing w:after="0" w:line="360" w:lineRule="auto"/>
        <w:ind w:firstLine="202"/>
        <w:jc w:val="both"/>
        <w:rPr>
          <w:rFonts w:ascii="Times New Roman" w:eastAsia="Times New Roman" w:hAnsi="Times New Roman" w:cs="Times New Roman"/>
          <w:sz w:val="20"/>
          <w:szCs w:val="20"/>
        </w:rPr>
      </w:pPr>
      <w:r w:rsidRPr="009F7C4E">
        <w:rPr>
          <w:rFonts w:ascii="Times New Roman" w:hAnsi="Times New Roman" w:cs="Times New Roman"/>
          <w:sz w:val="20"/>
          <w:szCs w:val="20"/>
        </w:rPr>
        <w:t xml:space="preserve">Percentage of prescriptions with the documentation of reason for prescribing a drug was 76.4% this is fairly satisfactory. Percentage of drugs prescribed for top five common conditions was 69.5% and the conditions were namely </w:t>
      </w:r>
      <w:r w:rsidRPr="009F7C4E">
        <w:rPr>
          <w:rFonts w:ascii="Times New Roman" w:eastAsia="Times New Roman" w:hAnsi="Times New Roman" w:cs="Times New Roman"/>
          <w:sz w:val="20"/>
          <w:szCs w:val="20"/>
        </w:rPr>
        <w:t xml:space="preserve">respiratory tract disorders (40.4%), ache and pain (9.6%), skin and soft tissue conditions (9.5%), fever (5.8%) and </w:t>
      </w:r>
      <w:r w:rsidR="00F54BA5" w:rsidRPr="009F7C4E">
        <w:rPr>
          <w:rFonts w:ascii="Times New Roman" w:eastAsia="Times New Roman" w:hAnsi="Times New Roman" w:cs="Times New Roman"/>
          <w:sz w:val="20"/>
          <w:szCs w:val="20"/>
        </w:rPr>
        <w:t>gastro</w:t>
      </w:r>
      <w:r w:rsidRPr="009F7C4E">
        <w:rPr>
          <w:rFonts w:ascii="Times New Roman" w:eastAsia="Times New Roman" w:hAnsi="Times New Roman" w:cs="Times New Roman"/>
          <w:sz w:val="20"/>
          <w:szCs w:val="20"/>
        </w:rPr>
        <w:t xml:space="preserve"> intestinal tract conditions (4.2%). None of the prescriptions were complete in terms of</w:t>
      </w:r>
      <w:r w:rsidRPr="009F7C4E">
        <w:rPr>
          <w:sz w:val="20"/>
          <w:szCs w:val="20"/>
        </w:rPr>
        <w:t xml:space="preserve"> </w:t>
      </w:r>
      <w:r w:rsidRPr="009F7C4E">
        <w:rPr>
          <w:rFonts w:ascii="Times New Roman" w:eastAsia="Times New Roman" w:hAnsi="Times New Roman" w:cs="Times New Roman"/>
          <w:sz w:val="20"/>
          <w:szCs w:val="20"/>
        </w:rPr>
        <w:t xml:space="preserve">dose, dosage form, frequency, duration and route of administration.  Almost one fourth (25.7%) of the drugs had four components, 46.1% had three components and drugs had only two and one component were 12.9% and  12.1% respectively.  3.2% of drugs did not have any of these components.  Dose was available for 92.3% of the drugs prescribed, 81% </w:t>
      </w:r>
      <w:r w:rsidR="006C7C34">
        <w:rPr>
          <w:rFonts w:ascii="Times New Roman" w:eastAsia="Times New Roman" w:hAnsi="Times New Roman" w:cs="Times New Roman"/>
          <w:sz w:val="20"/>
          <w:szCs w:val="20"/>
        </w:rPr>
        <w:t>had frequency of administration and</w:t>
      </w:r>
      <w:r w:rsidRPr="009F7C4E">
        <w:rPr>
          <w:rFonts w:ascii="Times New Roman" w:eastAsia="Times New Roman" w:hAnsi="Times New Roman" w:cs="Times New Roman"/>
          <w:sz w:val="20"/>
          <w:szCs w:val="20"/>
        </w:rPr>
        <w:t xml:space="preserve"> duration of therapy was indicated for 74.4% of drugs. Dosage form and route of administration were indicated for 17.7% and 13% of drugs</w:t>
      </w:r>
      <w:r w:rsidR="00D27B40">
        <w:rPr>
          <w:rFonts w:ascii="Times New Roman" w:eastAsia="Times New Roman" w:hAnsi="Times New Roman" w:cs="Times New Roman"/>
          <w:sz w:val="20"/>
          <w:szCs w:val="20"/>
        </w:rPr>
        <w:t xml:space="preserve"> </w:t>
      </w:r>
      <w:r w:rsidR="00D27B40" w:rsidRPr="009F7C4E">
        <w:rPr>
          <w:rFonts w:ascii="Times New Roman" w:eastAsia="Times New Roman" w:hAnsi="Times New Roman" w:cs="Times New Roman"/>
          <w:sz w:val="20"/>
          <w:szCs w:val="20"/>
        </w:rPr>
        <w:t>respectively</w:t>
      </w:r>
      <w:r w:rsidRPr="009F7C4E">
        <w:rPr>
          <w:rFonts w:ascii="Times New Roman" w:eastAsia="Times New Roman" w:hAnsi="Times New Roman" w:cs="Times New Roman"/>
          <w:sz w:val="20"/>
          <w:szCs w:val="20"/>
        </w:rPr>
        <w:t>. Though overall completeness of the prescription was unsatisfactory, majority of the prescriptions had the information on dose, frequency and duration of therapy.</w:t>
      </w:r>
    </w:p>
    <w:p w:rsidR="00A1079B" w:rsidRDefault="00F44E08" w:rsidP="00545021">
      <w:pPr>
        <w:spacing w:after="0" w:line="360" w:lineRule="auto"/>
        <w:ind w:firstLine="202"/>
        <w:jc w:val="both"/>
        <w:rPr>
          <w:rFonts w:ascii="Times New Roman" w:eastAsia="Times New Roman" w:hAnsi="Times New Roman" w:cs="Times New Roman"/>
          <w:sz w:val="20"/>
          <w:szCs w:val="20"/>
        </w:rPr>
      </w:pPr>
      <w:r w:rsidRPr="009F7C4E">
        <w:rPr>
          <w:rFonts w:ascii="Times New Roman" w:eastAsia="Times New Roman" w:hAnsi="Times New Roman" w:cs="Times New Roman"/>
          <w:sz w:val="20"/>
          <w:szCs w:val="20"/>
        </w:rPr>
        <w:t xml:space="preserve"> </w:t>
      </w:r>
    </w:p>
    <w:p w:rsidR="00EC7598" w:rsidRDefault="00EC7598" w:rsidP="00545021">
      <w:pPr>
        <w:spacing w:after="0" w:line="360" w:lineRule="auto"/>
        <w:ind w:firstLine="202"/>
        <w:jc w:val="both"/>
        <w:rPr>
          <w:rFonts w:ascii="Times New Roman" w:eastAsia="Times New Roman" w:hAnsi="Times New Roman" w:cs="Times New Roman"/>
          <w:sz w:val="20"/>
          <w:szCs w:val="20"/>
        </w:rPr>
      </w:pPr>
    </w:p>
    <w:p w:rsidR="00EC7598" w:rsidRPr="009F7C4E" w:rsidRDefault="00EC7598" w:rsidP="00545021">
      <w:pPr>
        <w:spacing w:after="0" w:line="360" w:lineRule="auto"/>
        <w:ind w:firstLine="202"/>
        <w:jc w:val="both"/>
        <w:rPr>
          <w:rFonts w:ascii="Times New Roman" w:hAnsi="Times New Roman" w:cs="Times New Roman"/>
          <w:sz w:val="20"/>
          <w:szCs w:val="20"/>
        </w:rPr>
      </w:pPr>
    </w:p>
    <w:p w:rsidR="00F44E08" w:rsidRPr="00782377" w:rsidRDefault="00A1079B" w:rsidP="00782377">
      <w:pPr>
        <w:spacing w:after="0" w:line="360" w:lineRule="auto"/>
        <w:jc w:val="center"/>
        <w:rPr>
          <w:rFonts w:ascii="Times New Roman" w:hAnsi="Times New Roman" w:cs="Times New Roman"/>
          <w:sz w:val="20"/>
          <w:szCs w:val="20"/>
        </w:rPr>
      </w:pPr>
      <w:r w:rsidRPr="00782377">
        <w:rPr>
          <w:rFonts w:ascii="Times New Roman" w:hAnsi="Times New Roman" w:cs="Times New Roman"/>
          <w:sz w:val="20"/>
          <w:szCs w:val="20"/>
        </w:rPr>
        <w:lastRenderedPageBreak/>
        <w:t>C</w:t>
      </w:r>
      <w:r w:rsidRPr="00782377">
        <w:rPr>
          <w:rFonts w:ascii="Times New Roman" w:hAnsi="Times New Roman" w:cs="Times New Roman"/>
          <w:sz w:val="16"/>
          <w:szCs w:val="16"/>
        </w:rPr>
        <w:t>ONCLUSION</w:t>
      </w:r>
    </w:p>
    <w:p w:rsidR="00F44E08" w:rsidRPr="009F7C4E" w:rsidRDefault="00F44E08" w:rsidP="00545021">
      <w:pPr>
        <w:spacing w:after="0" w:line="360" w:lineRule="auto"/>
        <w:ind w:firstLine="202"/>
        <w:jc w:val="both"/>
        <w:rPr>
          <w:rFonts w:ascii="Times New Roman" w:eastAsia="Times New Roman" w:hAnsi="Times New Roman" w:cs="Times New Roman"/>
          <w:sz w:val="20"/>
          <w:szCs w:val="20"/>
        </w:rPr>
      </w:pPr>
      <w:r w:rsidRPr="009F7C4E">
        <w:rPr>
          <w:rFonts w:ascii="Times New Roman" w:eastAsia="Times New Roman" w:hAnsi="Times New Roman" w:cs="Times New Roman"/>
          <w:sz w:val="20"/>
          <w:szCs w:val="20"/>
        </w:rPr>
        <w:t>Even though few prescription indicators such as percentage of prescription with injection, percentage of drugs prescribed from essential medicine list and percentage of prescriptions with  the documentation of reason for prescribing a drug</w:t>
      </w:r>
      <w:r w:rsidRPr="009F7C4E">
        <w:rPr>
          <w:sz w:val="20"/>
          <w:szCs w:val="20"/>
        </w:rPr>
        <w:t xml:space="preserve"> </w:t>
      </w:r>
      <w:r w:rsidRPr="009F7C4E">
        <w:rPr>
          <w:rFonts w:ascii="Times New Roman" w:eastAsia="Times New Roman" w:hAnsi="Times New Roman" w:cs="Times New Roman"/>
          <w:sz w:val="20"/>
          <w:szCs w:val="20"/>
        </w:rPr>
        <w:t xml:space="preserve">are satisfactory, most of the prescription indicators are unsatisfactory particularly percentage of drugs prescribed by generic name, </w:t>
      </w:r>
      <w:r w:rsidR="006963FD" w:rsidRPr="009F7C4E">
        <w:rPr>
          <w:rFonts w:ascii="Times New Roman" w:eastAsia="Times New Roman" w:hAnsi="Times New Roman" w:cs="Times New Roman"/>
          <w:sz w:val="20"/>
          <w:szCs w:val="20"/>
        </w:rPr>
        <w:t xml:space="preserve">percentage of </w:t>
      </w:r>
      <w:r w:rsidRPr="009F7C4E">
        <w:rPr>
          <w:rFonts w:ascii="Times New Roman" w:eastAsia="Times New Roman" w:hAnsi="Times New Roman" w:cs="Times New Roman"/>
          <w:sz w:val="20"/>
          <w:szCs w:val="20"/>
        </w:rPr>
        <w:t xml:space="preserve">encounters with an antibiotics and completeness of prescription. </w:t>
      </w:r>
    </w:p>
    <w:p w:rsidR="00F44E08" w:rsidRPr="009F7C4E" w:rsidRDefault="00F44E08" w:rsidP="00545021">
      <w:pPr>
        <w:spacing w:after="0" w:line="360" w:lineRule="auto"/>
        <w:ind w:firstLine="202"/>
        <w:jc w:val="both"/>
        <w:rPr>
          <w:rFonts w:ascii="Times New Roman" w:eastAsia="Times New Roman" w:hAnsi="Times New Roman" w:cs="Times New Roman"/>
          <w:sz w:val="20"/>
          <w:szCs w:val="20"/>
        </w:rPr>
      </w:pPr>
      <w:r w:rsidRPr="009F7C4E">
        <w:rPr>
          <w:rFonts w:ascii="Times New Roman" w:eastAsia="Times New Roman" w:hAnsi="Times New Roman" w:cs="Times New Roman"/>
          <w:sz w:val="20"/>
          <w:szCs w:val="20"/>
        </w:rPr>
        <w:t xml:space="preserve">Though the availably of the key drugs is satisfactory, NLEM was not available at the facility. This study also shows that large proportion of the money is spent on injections and antibiotics. </w:t>
      </w:r>
    </w:p>
    <w:p w:rsidR="00F44E08" w:rsidRDefault="00F44E08" w:rsidP="00545021">
      <w:pPr>
        <w:spacing w:after="0" w:line="360" w:lineRule="auto"/>
        <w:ind w:firstLine="202"/>
        <w:jc w:val="both"/>
        <w:rPr>
          <w:rFonts w:ascii="Times New Roman" w:eastAsia="Times New Roman" w:hAnsi="Times New Roman" w:cs="Times New Roman"/>
          <w:sz w:val="20"/>
          <w:szCs w:val="20"/>
        </w:rPr>
      </w:pPr>
      <w:r w:rsidRPr="009F7C4E">
        <w:rPr>
          <w:rFonts w:ascii="Times New Roman" w:eastAsia="Times New Roman" w:hAnsi="Times New Roman" w:cs="Times New Roman"/>
          <w:sz w:val="20"/>
          <w:szCs w:val="20"/>
        </w:rPr>
        <w:t xml:space="preserve">Overall the practice need to be improved particularly in </w:t>
      </w:r>
      <w:r w:rsidR="006963FD" w:rsidRPr="009F7C4E">
        <w:rPr>
          <w:rFonts w:ascii="Times New Roman" w:eastAsia="Times New Roman" w:hAnsi="Times New Roman" w:cs="Times New Roman"/>
          <w:sz w:val="20"/>
          <w:szCs w:val="20"/>
        </w:rPr>
        <w:t>the use of</w:t>
      </w:r>
      <w:r w:rsidRPr="009F7C4E">
        <w:rPr>
          <w:rFonts w:ascii="Times New Roman" w:eastAsia="Times New Roman" w:hAnsi="Times New Roman" w:cs="Times New Roman"/>
          <w:sz w:val="20"/>
          <w:szCs w:val="20"/>
        </w:rPr>
        <w:t xml:space="preserve"> generic names in prescriptions, use of antibiotic, completeness of prescription. Prescribers also should get adequate training in prescribing and mechanism for regular monitoring of prescribing practice need to be incorporated in the system. </w:t>
      </w:r>
    </w:p>
    <w:p w:rsidR="00FB4CC8" w:rsidRPr="009F7C4E" w:rsidRDefault="00FB4CC8" w:rsidP="0040605C">
      <w:pPr>
        <w:spacing w:after="0" w:line="360" w:lineRule="auto"/>
        <w:jc w:val="both"/>
        <w:rPr>
          <w:rFonts w:ascii="Times New Roman" w:eastAsia="Times New Roman" w:hAnsi="Times New Roman" w:cs="Times New Roman"/>
          <w:sz w:val="20"/>
          <w:szCs w:val="20"/>
        </w:rPr>
      </w:pPr>
    </w:p>
    <w:p w:rsidR="00E00B00" w:rsidRPr="009F7C4E" w:rsidRDefault="00E00B00" w:rsidP="0040605C">
      <w:pPr>
        <w:spacing w:after="0" w:line="360" w:lineRule="auto"/>
        <w:jc w:val="center"/>
        <w:rPr>
          <w:rFonts w:ascii="Times New Roman" w:eastAsia="Times New Roman" w:hAnsi="Times New Roman" w:cs="Times New Roman"/>
          <w:sz w:val="20"/>
          <w:szCs w:val="20"/>
        </w:rPr>
      </w:pPr>
      <w:r w:rsidRPr="009F7C4E">
        <w:rPr>
          <w:rFonts w:ascii="Times New Roman" w:eastAsia="Times New Roman" w:hAnsi="Times New Roman" w:cs="Times New Roman"/>
          <w:sz w:val="20"/>
          <w:szCs w:val="20"/>
        </w:rPr>
        <w:t>A</w:t>
      </w:r>
      <w:r w:rsidR="00A96081" w:rsidRPr="009F7C4E">
        <w:rPr>
          <w:rFonts w:ascii="Times New Roman" w:eastAsia="Times New Roman" w:hAnsi="Times New Roman" w:cs="Times New Roman"/>
          <w:sz w:val="16"/>
          <w:szCs w:val="16"/>
        </w:rPr>
        <w:t>CKNOWLEDG</w:t>
      </w:r>
      <w:r w:rsidR="00215107">
        <w:rPr>
          <w:rFonts w:ascii="Times New Roman" w:eastAsia="Times New Roman" w:hAnsi="Times New Roman" w:cs="Times New Roman"/>
          <w:sz w:val="16"/>
          <w:szCs w:val="16"/>
        </w:rPr>
        <w:t>MENT</w:t>
      </w:r>
    </w:p>
    <w:p w:rsidR="00C878BC" w:rsidRDefault="00C878BC" w:rsidP="00545021">
      <w:pPr>
        <w:spacing w:after="0" w:line="360" w:lineRule="auto"/>
        <w:ind w:firstLine="202"/>
        <w:jc w:val="both"/>
        <w:rPr>
          <w:rFonts w:ascii="Times New Roman" w:eastAsia="Times New Roman" w:hAnsi="Times New Roman" w:cs="Times New Roman"/>
          <w:bCs/>
          <w:sz w:val="20"/>
          <w:szCs w:val="20"/>
        </w:rPr>
      </w:pPr>
      <w:r w:rsidRPr="009F7C4E">
        <w:rPr>
          <w:rFonts w:ascii="Times New Roman" w:eastAsia="Times New Roman" w:hAnsi="Times New Roman" w:cs="Times New Roman"/>
          <w:bCs/>
          <w:sz w:val="20"/>
          <w:szCs w:val="20"/>
        </w:rPr>
        <w:t xml:space="preserve">We would </w:t>
      </w:r>
      <w:r w:rsidR="002A6853" w:rsidRPr="009F7C4E">
        <w:rPr>
          <w:rFonts w:ascii="Times New Roman" w:eastAsia="Times New Roman" w:hAnsi="Times New Roman" w:cs="Times New Roman"/>
          <w:bCs/>
          <w:sz w:val="20"/>
          <w:szCs w:val="20"/>
        </w:rPr>
        <w:t xml:space="preserve">like </w:t>
      </w:r>
      <w:r w:rsidRPr="009F7C4E">
        <w:rPr>
          <w:rFonts w:ascii="Times New Roman" w:eastAsia="Times New Roman" w:hAnsi="Times New Roman" w:cs="Times New Roman"/>
          <w:bCs/>
          <w:sz w:val="20"/>
          <w:szCs w:val="20"/>
        </w:rPr>
        <w:t>to thank Director, Senior Medical Officer of OPD, Medical Officers of OPD, Chief Pharmacist and OPD Pharmacists of Teaching Hospital, Jaffna</w:t>
      </w:r>
      <w:r w:rsidR="00545021">
        <w:rPr>
          <w:rFonts w:ascii="Times New Roman" w:eastAsia="Times New Roman" w:hAnsi="Times New Roman" w:cs="Times New Roman"/>
          <w:bCs/>
          <w:sz w:val="20"/>
          <w:szCs w:val="20"/>
        </w:rPr>
        <w:t>.</w:t>
      </w:r>
    </w:p>
    <w:p w:rsidR="0040605C" w:rsidRPr="009F7C4E" w:rsidRDefault="0040605C" w:rsidP="00545021">
      <w:pPr>
        <w:spacing w:after="0" w:line="360" w:lineRule="auto"/>
        <w:ind w:firstLine="202"/>
        <w:jc w:val="both"/>
        <w:rPr>
          <w:rFonts w:ascii="Times New Roman" w:eastAsia="Times New Roman" w:hAnsi="Times New Roman" w:cs="Times New Roman"/>
          <w:sz w:val="20"/>
          <w:szCs w:val="20"/>
        </w:rPr>
      </w:pPr>
    </w:p>
    <w:p w:rsidR="00AD727B" w:rsidRPr="009F7C4E" w:rsidRDefault="00AD727B" w:rsidP="00AD727B">
      <w:pPr>
        <w:spacing w:after="0" w:line="360" w:lineRule="auto"/>
        <w:jc w:val="center"/>
        <w:rPr>
          <w:rFonts w:ascii="Times New Roman" w:eastAsia="Times New Roman" w:hAnsi="Times New Roman" w:cs="Times New Roman"/>
          <w:sz w:val="16"/>
          <w:szCs w:val="16"/>
        </w:rPr>
      </w:pPr>
      <w:r w:rsidRPr="009F7C4E">
        <w:rPr>
          <w:rFonts w:ascii="Times New Roman" w:eastAsia="Times New Roman" w:hAnsi="Times New Roman" w:cs="Times New Roman"/>
          <w:sz w:val="20"/>
          <w:szCs w:val="20"/>
        </w:rPr>
        <w:t>R</w:t>
      </w:r>
      <w:r w:rsidRPr="009F7C4E">
        <w:rPr>
          <w:rFonts w:ascii="Times New Roman" w:eastAsia="Times New Roman" w:hAnsi="Times New Roman" w:cs="Times New Roman"/>
          <w:sz w:val="16"/>
          <w:szCs w:val="16"/>
        </w:rPr>
        <w:t>EFERENCES</w:t>
      </w:r>
    </w:p>
    <w:p w:rsidR="00AD727B" w:rsidRPr="009F7C4E" w:rsidRDefault="00AD727B" w:rsidP="00B84595">
      <w:pPr>
        <w:pStyle w:val="Default"/>
        <w:spacing w:line="360" w:lineRule="auto"/>
        <w:rPr>
          <w:rFonts w:ascii="Times New Roman" w:hAnsi="Times New Roman" w:cs="Times New Roman"/>
          <w:color w:val="auto"/>
          <w:sz w:val="16"/>
          <w:szCs w:val="16"/>
        </w:rPr>
      </w:pPr>
      <w:r w:rsidRPr="009F7C4E">
        <w:rPr>
          <w:rFonts w:ascii="Times New Roman" w:hAnsi="Times New Roman" w:cs="Times New Roman"/>
          <w:sz w:val="16"/>
          <w:szCs w:val="16"/>
        </w:rPr>
        <w:t>[1]</w:t>
      </w:r>
      <w:r w:rsidR="00B84595">
        <w:rPr>
          <w:rFonts w:ascii="Times New Roman" w:hAnsi="Times New Roman" w:cs="Times New Roman"/>
          <w:sz w:val="16"/>
          <w:szCs w:val="16"/>
        </w:rPr>
        <w:t>.</w:t>
      </w:r>
      <w:r w:rsidR="00B84595">
        <w:rPr>
          <w:rFonts w:ascii="Times New Roman" w:hAnsi="Times New Roman" w:cs="Times New Roman"/>
          <w:color w:val="000000" w:themeColor="text1"/>
          <w:sz w:val="16"/>
          <w:szCs w:val="16"/>
        </w:rPr>
        <w:t xml:space="preserve"> </w:t>
      </w:r>
      <w:r w:rsidRPr="009F7C4E">
        <w:rPr>
          <w:rFonts w:ascii="Times New Roman" w:hAnsi="Times New Roman" w:cs="Times New Roman"/>
          <w:sz w:val="16"/>
          <w:szCs w:val="16"/>
        </w:rPr>
        <w:t>World Health Organization</w:t>
      </w:r>
      <w:r w:rsidRPr="009F7C4E">
        <w:rPr>
          <w:rFonts w:ascii="Times New Roman" w:hAnsi="Times New Roman" w:cs="Times New Roman"/>
          <w:color w:val="000000" w:themeColor="text1"/>
          <w:sz w:val="16"/>
          <w:szCs w:val="16"/>
        </w:rPr>
        <w:t>: “Essential medicines and health products</w:t>
      </w:r>
      <w:r w:rsidRPr="009F7C4E">
        <w:rPr>
          <w:rFonts w:ascii="Times New Roman" w:hAnsi="Times New Roman" w:cs="Times New Roman"/>
          <w:color w:val="auto"/>
          <w:sz w:val="16"/>
          <w:szCs w:val="16"/>
        </w:rPr>
        <w:t>”</w:t>
      </w:r>
      <w:r w:rsidRPr="009F7C4E">
        <w:rPr>
          <w:rFonts w:ascii="Times New Roman" w:hAnsi="Times New Roman" w:cs="Times New Roman"/>
          <w:color w:val="000000" w:themeColor="text1"/>
          <w:sz w:val="16"/>
          <w:szCs w:val="16"/>
        </w:rPr>
        <w:t>.</w:t>
      </w:r>
      <w:r w:rsidRPr="009F7C4E">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[Online] Available </w:t>
      </w:r>
      <w:r w:rsidRPr="009F7C4E">
        <w:rPr>
          <w:rFonts w:ascii="Times New Roman" w:hAnsi="Times New Roman" w:cs="Times New Roman"/>
          <w:color w:val="auto"/>
          <w:sz w:val="16"/>
          <w:szCs w:val="16"/>
        </w:rPr>
        <w:t>at:</w:t>
      </w:r>
      <w:r>
        <w:rPr>
          <w:rFonts w:ascii="Times New Roman" w:hAnsi="Times New Roman" w:cs="Times New Roman"/>
          <w:color w:val="auto"/>
          <w:sz w:val="16"/>
          <w:szCs w:val="16"/>
        </w:rPr>
        <w:t xml:space="preserve"> </w:t>
      </w:r>
      <w:hyperlink r:id="rId6" w:history="1">
        <w:r w:rsidRPr="009F7C4E">
          <w:rPr>
            <w:rStyle w:val="Hyperlink"/>
            <w:rFonts w:ascii="Times New Roman" w:hAnsi="Times New Roman" w:cs="Times New Roman"/>
            <w:sz w:val="16"/>
            <w:szCs w:val="16"/>
          </w:rPr>
          <w:t>http://www.who.int/medicines/areas/rational_use/en/</w:t>
        </w:r>
      </w:hyperlink>
      <w:r>
        <w:rPr>
          <w:rFonts w:ascii="Times New Roman" w:hAnsi="Times New Roman" w:cs="Times New Roman"/>
          <w:color w:val="auto"/>
          <w:sz w:val="16"/>
          <w:szCs w:val="16"/>
        </w:rPr>
        <w:t xml:space="preserve"> </w:t>
      </w:r>
      <w:r w:rsidRPr="009F7C4E">
        <w:rPr>
          <w:rFonts w:ascii="Times New Roman" w:hAnsi="Times New Roman" w:cs="Times New Roman"/>
          <w:sz w:val="16"/>
          <w:szCs w:val="16"/>
        </w:rPr>
        <w:t>[Accessed on 28</w:t>
      </w:r>
      <w:r w:rsidRPr="00EA3EE2">
        <w:rPr>
          <w:rFonts w:ascii="Times New Roman" w:hAnsi="Times New Roman" w:cs="Times New Roman"/>
          <w:sz w:val="16"/>
          <w:szCs w:val="16"/>
          <w:vertAlign w:val="superscript"/>
        </w:rPr>
        <w:t>th</w:t>
      </w:r>
      <w:r>
        <w:rPr>
          <w:rFonts w:ascii="Times New Roman" w:hAnsi="Times New Roman" w:cs="Times New Roman"/>
          <w:sz w:val="16"/>
          <w:szCs w:val="16"/>
        </w:rPr>
        <w:t xml:space="preserve"> </w:t>
      </w:r>
      <w:r w:rsidRPr="009F7C4E">
        <w:rPr>
          <w:rFonts w:ascii="Times New Roman" w:hAnsi="Times New Roman" w:cs="Times New Roman"/>
          <w:sz w:val="16"/>
          <w:szCs w:val="16"/>
        </w:rPr>
        <w:t>April 2015</w:t>
      </w:r>
      <w:r w:rsidRPr="009F7C4E">
        <w:rPr>
          <w:rFonts w:ascii="Times New Roman" w:hAnsi="Times New Roman" w:cs="Times New Roman"/>
          <w:color w:val="auto"/>
          <w:sz w:val="16"/>
          <w:szCs w:val="16"/>
        </w:rPr>
        <w:t>].</w:t>
      </w:r>
    </w:p>
    <w:p w:rsidR="00AD727B" w:rsidRPr="009F7C4E" w:rsidRDefault="00AD727B" w:rsidP="00B84595">
      <w:pPr>
        <w:spacing w:after="0" w:line="360" w:lineRule="auto"/>
        <w:rPr>
          <w:rFonts w:ascii="Times New Roman" w:hAnsi="Times New Roman" w:cs="Times New Roman"/>
          <w:sz w:val="16"/>
          <w:szCs w:val="16"/>
        </w:rPr>
      </w:pPr>
      <w:r w:rsidRPr="009F7C4E">
        <w:rPr>
          <w:rFonts w:ascii="Times New Roman" w:hAnsi="Times New Roman" w:cs="Times New Roman"/>
          <w:sz w:val="16"/>
          <w:szCs w:val="16"/>
        </w:rPr>
        <w:t>[2]</w:t>
      </w:r>
      <w:r w:rsidR="00AD7B57">
        <w:rPr>
          <w:rFonts w:ascii="Times New Roman" w:hAnsi="Times New Roman" w:cs="Times New Roman"/>
          <w:sz w:val="16"/>
          <w:szCs w:val="16"/>
        </w:rPr>
        <w:t xml:space="preserve">. </w:t>
      </w:r>
      <w:r w:rsidRPr="009F7C4E">
        <w:rPr>
          <w:rFonts w:ascii="Times New Roman" w:hAnsi="Times New Roman" w:cs="Times New Roman"/>
          <w:sz w:val="16"/>
          <w:szCs w:val="16"/>
        </w:rPr>
        <w:t xml:space="preserve">Introduction to drug utilization research. World Health Organization, </w:t>
      </w:r>
      <w:r>
        <w:rPr>
          <w:rFonts w:ascii="Times New Roman" w:hAnsi="Times New Roman" w:cs="Times New Roman"/>
          <w:sz w:val="16"/>
          <w:szCs w:val="16"/>
        </w:rPr>
        <w:t xml:space="preserve">pp.8-9, </w:t>
      </w:r>
      <w:r w:rsidRPr="009F7C4E">
        <w:rPr>
          <w:rFonts w:ascii="Times New Roman" w:hAnsi="Times New Roman" w:cs="Times New Roman"/>
          <w:sz w:val="16"/>
          <w:szCs w:val="16"/>
        </w:rPr>
        <w:t>2003. Available at:</w:t>
      </w:r>
      <w:r>
        <w:rPr>
          <w:rFonts w:ascii="Times New Roman" w:hAnsi="Times New Roman" w:cs="Times New Roman"/>
          <w:sz w:val="16"/>
          <w:szCs w:val="16"/>
        </w:rPr>
        <w:t xml:space="preserve"> </w:t>
      </w:r>
      <w:hyperlink r:id="rId7" w:history="1">
        <w:r w:rsidRPr="009F7C4E">
          <w:rPr>
            <w:rStyle w:val="Hyperlink"/>
            <w:rFonts w:ascii="Times New Roman" w:hAnsi="Times New Roman" w:cs="Times New Roman"/>
            <w:sz w:val="16"/>
            <w:szCs w:val="16"/>
          </w:rPr>
          <w:t>http://apps.who.int/medicinedocs/pdf/s4876e/s4876e.pdf</w:t>
        </w:r>
      </w:hyperlink>
      <w:r w:rsidRPr="009F7C4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F7C4E">
        <w:rPr>
          <w:rFonts w:ascii="Times New Roman" w:hAnsi="Times New Roman" w:cs="Times New Roman"/>
          <w:sz w:val="16"/>
          <w:szCs w:val="16"/>
        </w:rPr>
        <w:t xml:space="preserve">[Accessed on </w:t>
      </w:r>
      <w:r>
        <w:rPr>
          <w:rFonts w:ascii="Times New Roman" w:hAnsi="Times New Roman" w:cs="Times New Roman"/>
          <w:sz w:val="16"/>
          <w:szCs w:val="16"/>
        </w:rPr>
        <w:t>10</w:t>
      </w:r>
      <w:r>
        <w:rPr>
          <w:rFonts w:ascii="Times New Roman" w:hAnsi="Times New Roman" w:cs="Times New Roman"/>
          <w:sz w:val="16"/>
          <w:szCs w:val="16"/>
          <w:vertAlign w:val="superscript"/>
        </w:rPr>
        <w:t>th</w:t>
      </w:r>
      <w:r w:rsidRPr="009F7C4E">
        <w:rPr>
          <w:rFonts w:ascii="Times New Roman" w:hAnsi="Times New Roman" w:cs="Times New Roman"/>
          <w:sz w:val="16"/>
          <w:szCs w:val="16"/>
        </w:rPr>
        <w:t xml:space="preserve"> May 2015]</w:t>
      </w:r>
      <w:r w:rsidR="00545021">
        <w:rPr>
          <w:rFonts w:ascii="Times New Roman" w:hAnsi="Times New Roman" w:cs="Times New Roman"/>
          <w:sz w:val="16"/>
          <w:szCs w:val="16"/>
        </w:rPr>
        <w:t>.</w:t>
      </w:r>
    </w:p>
    <w:p w:rsidR="00AD727B" w:rsidRPr="009F7C4E" w:rsidRDefault="00AD727B" w:rsidP="00AD727B">
      <w:pPr>
        <w:autoSpaceDE w:val="0"/>
        <w:autoSpaceDN w:val="0"/>
        <w:adjustRightInd w:val="0"/>
        <w:spacing w:after="0" w:line="360" w:lineRule="auto"/>
        <w:jc w:val="both"/>
        <w:rPr>
          <w:rFonts w:ascii="Times New Roman" w:hAnsi="Times New Roman" w:cs="Times New Roman"/>
          <w:sz w:val="16"/>
          <w:szCs w:val="16"/>
        </w:rPr>
      </w:pPr>
      <w:r w:rsidRPr="009F7C4E">
        <w:rPr>
          <w:rFonts w:ascii="Times New Roman" w:hAnsi="Times New Roman" w:cs="Times New Roman"/>
          <w:sz w:val="16"/>
          <w:szCs w:val="16"/>
        </w:rPr>
        <w:t>[3]</w:t>
      </w:r>
      <w:r w:rsidR="00AD7B57">
        <w:rPr>
          <w:rFonts w:ascii="Times New Roman" w:hAnsi="Times New Roman" w:cs="Times New Roman"/>
          <w:sz w:val="16"/>
          <w:szCs w:val="16"/>
        </w:rPr>
        <w:t>.</w:t>
      </w:r>
      <w:r w:rsidRPr="009F7C4E">
        <w:rPr>
          <w:rFonts w:ascii="Times New Roman" w:hAnsi="Times New Roman" w:cs="Times New Roman"/>
          <w:sz w:val="16"/>
          <w:szCs w:val="16"/>
        </w:rPr>
        <w:t xml:space="preserve"> How to investigate drug use in health facilities: Selected drug use indicators.</w:t>
      </w:r>
      <w:r w:rsidRPr="009F7C4E">
        <w:rPr>
          <w:rFonts w:ascii="Times New Roman" w:eastAsiaTheme="minorHAnsi" w:hAnsi="Times New Roman" w:cs="Times New Roman"/>
          <w:color w:val="231F20"/>
          <w:sz w:val="16"/>
          <w:szCs w:val="16"/>
          <w:lang w:val="en-GB"/>
        </w:rPr>
        <w:t xml:space="preserve"> Action Programme on Essential Drugs. </w:t>
      </w:r>
      <w:r w:rsidRPr="009F7C4E">
        <w:rPr>
          <w:rFonts w:ascii="Times New Roman" w:hAnsi="Times New Roman" w:cs="Times New Roman"/>
          <w:sz w:val="16"/>
          <w:szCs w:val="16"/>
        </w:rPr>
        <w:t xml:space="preserve">World Health Organization </w:t>
      </w:r>
      <w:r w:rsidRPr="009F7C4E">
        <w:rPr>
          <w:rFonts w:ascii="Times New Roman" w:hAnsi="Times New Roman" w:cs="Times New Roman"/>
          <w:color w:val="000000"/>
          <w:sz w:val="16"/>
          <w:szCs w:val="16"/>
        </w:rPr>
        <w:t>Geneva</w:t>
      </w:r>
      <w:r w:rsidRPr="009F7C4E">
        <w:rPr>
          <w:rFonts w:ascii="Times New Roman" w:eastAsiaTheme="minorHAnsi" w:hAnsi="Times New Roman" w:cs="Times New Roman"/>
          <w:color w:val="231F20"/>
          <w:sz w:val="16"/>
          <w:szCs w:val="16"/>
          <w:lang w:val="en-GB"/>
        </w:rPr>
        <w:t>,</w:t>
      </w:r>
      <w:r>
        <w:rPr>
          <w:rFonts w:ascii="Times New Roman" w:eastAsiaTheme="minorHAnsi" w:hAnsi="Times New Roman" w:cs="Times New Roman"/>
          <w:color w:val="231F20"/>
          <w:sz w:val="16"/>
          <w:szCs w:val="16"/>
          <w:lang w:val="en-GB"/>
        </w:rPr>
        <w:t xml:space="preserve"> pp. 3-84, </w:t>
      </w:r>
      <w:r w:rsidRPr="009F7C4E">
        <w:rPr>
          <w:rFonts w:ascii="Times New Roman" w:eastAsiaTheme="minorHAnsi" w:hAnsi="Times New Roman" w:cs="Times New Roman"/>
          <w:color w:val="231F20"/>
          <w:sz w:val="16"/>
          <w:szCs w:val="16"/>
          <w:lang w:val="en-GB"/>
        </w:rPr>
        <w:t>1993.</w:t>
      </w:r>
      <w:r w:rsidRPr="009F7C4E">
        <w:rPr>
          <w:rFonts w:ascii="Times New Roman" w:hAnsi="Times New Roman" w:cs="Times New Roman"/>
          <w:sz w:val="16"/>
          <w:szCs w:val="16"/>
        </w:rPr>
        <w:t xml:space="preserve"> </w:t>
      </w:r>
      <w:r>
        <w:rPr>
          <w:rFonts w:ascii="Times New Roman" w:hAnsi="Times New Roman" w:cs="Times New Roman"/>
          <w:sz w:val="16"/>
          <w:szCs w:val="16"/>
        </w:rPr>
        <w:t xml:space="preserve">Available at: </w:t>
      </w:r>
      <w:hyperlink r:id="rId8" w:history="1">
        <w:r w:rsidRPr="009F7C4E">
          <w:rPr>
            <w:rStyle w:val="Hyperlink"/>
            <w:rFonts w:ascii="Times New Roman" w:hAnsi="Times New Roman" w:cs="Times New Roman"/>
            <w:sz w:val="16"/>
            <w:szCs w:val="16"/>
          </w:rPr>
          <w:t>http://apps.who.int/medicinedocs/pdf/s2289e/s2289e.pdf</w:t>
        </w:r>
      </w:hyperlink>
      <w:r w:rsidRPr="009F7C4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F7C4E">
        <w:rPr>
          <w:rFonts w:ascii="Times New Roman" w:hAnsi="Times New Roman" w:cs="Times New Roman"/>
          <w:sz w:val="16"/>
          <w:szCs w:val="16"/>
        </w:rPr>
        <w:t xml:space="preserve"> [Accessed on </w:t>
      </w:r>
      <w:r>
        <w:rPr>
          <w:rFonts w:ascii="Times New Roman" w:hAnsi="Times New Roman" w:cs="Times New Roman"/>
          <w:sz w:val="16"/>
          <w:szCs w:val="16"/>
        </w:rPr>
        <w:t>1</w:t>
      </w:r>
      <w:r w:rsidRPr="009F7C4E">
        <w:rPr>
          <w:rFonts w:ascii="Times New Roman" w:hAnsi="Times New Roman" w:cs="Times New Roman"/>
          <w:sz w:val="16"/>
          <w:szCs w:val="16"/>
        </w:rPr>
        <w:t>2</w:t>
      </w:r>
      <w:r>
        <w:rPr>
          <w:rFonts w:ascii="Times New Roman" w:hAnsi="Times New Roman" w:cs="Times New Roman"/>
          <w:sz w:val="16"/>
          <w:szCs w:val="16"/>
          <w:vertAlign w:val="superscript"/>
        </w:rPr>
        <w:t>th</w:t>
      </w:r>
      <w:r w:rsidRPr="009F7C4E">
        <w:rPr>
          <w:rFonts w:ascii="Times New Roman" w:hAnsi="Times New Roman" w:cs="Times New Roman"/>
          <w:sz w:val="16"/>
          <w:szCs w:val="16"/>
        </w:rPr>
        <w:t xml:space="preserve"> May 2015]</w:t>
      </w:r>
      <w:r w:rsidR="00545021">
        <w:rPr>
          <w:rFonts w:ascii="Times New Roman" w:hAnsi="Times New Roman" w:cs="Times New Roman"/>
          <w:sz w:val="16"/>
          <w:szCs w:val="16"/>
        </w:rPr>
        <w:t>.</w:t>
      </w:r>
    </w:p>
    <w:p w:rsidR="00AD727B" w:rsidRPr="009F7C4E" w:rsidRDefault="00AD727B" w:rsidP="00AD727B">
      <w:pPr>
        <w:spacing w:after="0" w:line="360" w:lineRule="auto"/>
        <w:jc w:val="both"/>
        <w:rPr>
          <w:rFonts w:ascii="Times New Roman" w:hAnsi="Times New Roman" w:cs="Times New Roman"/>
          <w:sz w:val="16"/>
          <w:szCs w:val="16"/>
        </w:rPr>
      </w:pPr>
      <w:r w:rsidRPr="009F7C4E">
        <w:rPr>
          <w:rFonts w:ascii="Times New Roman" w:hAnsi="Times New Roman" w:cs="Times New Roman"/>
          <w:sz w:val="16"/>
          <w:szCs w:val="16"/>
        </w:rPr>
        <w:t>[</w:t>
      </w:r>
      <w:r>
        <w:rPr>
          <w:rFonts w:ascii="Times New Roman" w:hAnsi="Times New Roman" w:cs="Times New Roman"/>
          <w:sz w:val="16"/>
          <w:szCs w:val="16"/>
        </w:rPr>
        <w:t>4</w:t>
      </w:r>
      <w:r w:rsidRPr="009F7C4E">
        <w:rPr>
          <w:rFonts w:ascii="Times New Roman" w:hAnsi="Times New Roman" w:cs="Times New Roman"/>
          <w:sz w:val="16"/>
          <w:szCs w:val="16"/>
        </w:rPr>
        <w:t>]</w:t>
      </w:r>
      <w:r w:rsidR="00AD7B57">
        <w:rPr>
          <w:rFonts w:ascii="Times New Roman" w:hAnsi="Times New Roman" w:cs="Times New Roman"/>
          <w:sz w:val="16"/>
          <w:szCs w:val="16"/>
        </w:rPr>
        <w:t>.</w:t>
      </w:r>
      <w:r w:rsidRPr="009F7C4E">
        <w:rPr>
          <w:rFonts w:ascii="Times New Roman" w:hAnsi="Times New Roman" w:cs="Times New Roman"/>
          <w:sz w:val="16"/>
          <w:szCs w:val="16"/>
        </w:rPr>
        <w:t xml:space="preserve"> </w:t>
      </w:r>
      <w:proofErr w:type="spellStart"/>
      <w:r w:rsidRPr="009F7C4E">
        <w:rPr>
          <w:rFonts w:ascii="Times New Roman" w:eastAsia="Times New Roman" w:hAnsi="Times New Roman" w:cs="Times New Roman"/>
          <w:sz w:val="16"/>
          <w:szCs w:val="16"/>
          <w:lang w:eastAsia="en-GB"/>
        </w:rPr>
        <w:t>Isah</w:t>
      </w:r>
      <w:proofErr w:type="spellEnd"/>
      <w:r w:rsidRPr="009F7C4E">
        <w:rPr>
          <w:rFonts w:ascii="Times New Roman" w:eastAsia="Times New Roman" w:hAnsi="Times New Roman" w:cs="Times New Roman"/>
          <w:sz w:val="16"/>
          <w:szCs w:val="16"/>
          <w:lang w:eastAsia="en-GB"/>
        </w:rPr>
        <w:t xml:space="preserve"> AO, Ross-</w:t>
      </w:r>
      <w:proofErr w:type="spellStart"/>
      <w:r w:rsidRPr="009F7C4E">
        <w:rPr>
          <w:rFonts w:ascii="Times New Roman" w:eastAsia="Times New Roman" w:hAnsi="Times New Roman" w:cs="Times New Roman"/>
          <w:sz w:val="16"/>
          <w:szCs w:val="16"/>
          <w:lang w:eastAsia="en-GB"/>
        </w:rPr>
        <w:t>Degnan</w:t>
      </w:r>
      <w:proofErr w:type="spellEnd"/>
      <w:r w:rsidRPr="009F7C4E">
        <w:rPr>
          <w:rFonts w:ascii="Times New Roman" w:eastAsia="Times New Roman" w:hAnsi="Times New Roman" w:cs="Times New Roman"/>
          <w:sz w:val="16"/>
          <w:szCs w:val="16"/>
          <w:lang w:eastAsia="en-GB"/>
        </w:rPr>
        <w:t xml:space="preserve"> D, Quick J, Laing R, </w:t>
      </w:r>
      <w:proofErr w:type="spellStart"/>
      <w:r w:rsidRPr="009F7C4E">
        <w:rPr>
          <w:rFonts w:ascii="Times New Roman" w:eastAsia="Times New Roman" w:hAnsi="Times New Roman" w:cs="Times New Roman"/>
          <w:sz w:val="16"/>
          <w:szCs w:val="16"/>
          <w:lang w:eastAsia="en-GB"/>
        </w:rPr>
        <w:t>Mabadeje</w:t>
      </w:r>
      <w:proofErr w:type="spellEnd"/>
      <w:r w:rsidRPr="009F7C4E">
        <w:rPr>
          <w:rFonts w:ascii="Times New Roman" w:eastAsia="Times New Roman" w:hAnsi="Times New Roman" w:cs="Times New Roman"/>
          <w:sz w:val="16"/>
          <w:szCs w:val="16"/>
          <w:lang w:eastAsia="en-GB"/>
        </w:rPr>
        <w:t xml:space="preserve"> AFB</w:t>
      </w:r>
      <w:r w:rsidRPr="009F7C4E">
        <w:rPr>
          <w:rFonts w:ascii="Times New Roman" w:eastAsia="Times New Roman" w:hAnsi="Times New Roman" w:cs="Times New Roman"/>
          <w:bCs/>
          <w:sz w:val="16"/>
          <w:szCs w:val="16"/>
          <w:lang w:eastAsia="en-GB"/>
        </w:rPr>
        <w:t>. “The development of standard values for the WHO drug use prescribing indicators”</w:t>
      </w:r>
      <w:r>
        <w:rPr>
          <w:rFonts w:ascii="Times New Roman" w:eastAsia="Times New Roman" w:hAnsi="Times New Roman" w:cs="Times New Roman"/>
          <w:bCs/>
          <w:sz w:val="16"/>
          <w:szCs w:val="16"/>
          <w:lang w:eastAsia="en-GB"/>
        </w:rPr>
        <w:t xml:space="preserve">, 1997. </w:t>
      </w:r>
      <w:r w:rsidRPr="009F7C4E">
        <w:rPr>
          <w:rFonts w:ascii="Times New Roman" w:hAnsi="Times New Roman" w:cs="Times New Roman"/>
          <w:sz w:val="16"/>
          <w:szCs w:val="16"/>
        </w:rPr>
        <w:t xml:space="preserve">[Online] Available at: </w:t>
      </w:r>
      <w:hyperlink r:id="rId9" w:history="1">
        <w:r w:rsidRPr="009F7C4E">
          <w:rPr>
            <w:rStyle w:val="Hyperlink"/>
            <w:rFonts w:ascii="Times New Roman" w:hAnsi="Times New Roman" w:cs="Times New Roman"/>
            <w:sz w:val="16"/>
            <w:szCs w:val="16"/>
          </w:rPr>
          <w:t>http://archives.who.int/icium/icium1997/posters/1a2_txt.html</w:t>
        </w:r>
      </w:hyperlink>
      <w:r>
        <w:rPr>
          <w:rStyle w:val="Hyperlink"/>
          <w:rFonts w:ascii="Times New Roman" w:hAnsi="Times New Roman" w:cs="Times New Roman"/>
          <w:sz w:val="16"/>
          <w:szCs w:val="16"/>
        </w:rPr>
        <w:t>.</w:t>
      </w:r>
      <w:r w:rsidRPr="009F7C4E">
        <w:rPr>
          <w:rFonts w:ascii="Times New Roman" w:hAnsi="Times New Roman" w:cs="Times New Roman"/>
          <w:sz w:val="16"/>
          <w:szCs w:val="16"/>
        </w:rPr>
        <w:t xml:space="preserve"> [Accessed on 10</w:t>
      </w:r>
      <w:r w:rsidRPr="00EA3EE2">
        <w:rPr>
          <w:rFonts w:ascii="Times New Roman" w:hAnsi="Times New Roman" w:cs="Times New Roman"/>
          <w:sz w:val="16"/>
          <w:szCs w:val="16"/>
          <w:vertAlign w:val="superscript"/>
        </w:rPr>
        <w:t>th</w:t>
      </w:r>
      <w:r w:rsidRPr="009F7C4E">
        <w:rPr>
          <w:rFonts w:ascii="Times New Roman" w:hAnsi="Times New Roman" w:cs="Times New Roman"/>
          <w:sz w:val="16"/>
          <w:szCs w:val="16"/>
        </w:rPr>
        <w:t xml:space="preserve"> September 2015]</w:t>
      </w:r>
      <w:r w:rsidR="00545021">
        <w:rPr>
          <w:rFonts w:ascii="Times New Roman" w:hAnsi="Times New Roman" w:cs="Times New Roman"/>
          <w:sz w:val="16"/>
          <w:szCs w:val="16"/>
        </w:rPr>
        <w:t>.</w:t>
      </w:r>
    </w:p>
    <w:p w:rsidR="00AD727B" w:rsidRPr="009F7C4E" w:rsidRDefault="00AD727B" w:rsidP="00AD727B">
      <w:pPr>
        <w:autoSpaceDE w:val="0"/>
        <w:autoSpaceDN w:val="0"/>
        <w:adjustRightInd w:val="0"/>
        <w:spacing w:after="0" w:line="360" w:lineRule="auto"/>
        <w:jc w:val="both"/>
        <w:rPr>
          <w:rFonts w:ascii="Times New Roman" w:hAnsi="Times New Roman" w:cs="Times New Roman"/>
          <w:sz w:val="16"/>
          <w:szCs w:val="16"/>
        </w:rPr>
      </w:pPr>
      <w:r w:rsidRPr="00EA6F1A">
        <w:rPr>
          <w:rFonts w:ascii="Times New Roman" w:hAnsi="Times New Roman" w:cs="Times New Roman"/>
          <w:sz w:val="16"/>
          <w:szCs w:val="16"/>
        </w:rPr>
        <w:t>[5]</w:t>
      </w:r>
      <w:r w:rsidR="00AD7B57">
        <w:rPr>
          <w:rFonts w:ascii="Times New Roman" w:hAnsi="Times New Roman" w:cs="Times New Roman"/>
          <w:sz w:val="16"/>
          <w:szCs w:val="16"/>
        </w:rPr>
        <w:t>.</w:t>
      </w:r>
      <w:r w:rsidR="00B84595">
        <w:rPr>
          <w:rFonts w:ascii="Times New Roman" w:hAnsi="Times New Roman" w:cs="Times New Roman"/>
          <w:sz w:val="16"/>
          <w:szCs w:val="16"/>
        </w:rPr>
        <w:t xml:space="preserve"> </w:t>
      </w:r>
      <w:r>
        <w:rPr>
          <w:rFonts w:ascii="Times New Roman" w:hAnsi="Times New Roman" w:cs="Times New Roman"/>
          <w:sz w:val="16"/>
          <w:szCs w:val="16"/>
        </w:rPr>
        <w:t xml:space="preserve">National list of essential medicines Sri Lanka (2013-2014), fifth revision, pp. 3-29, 2013. Available at: </w:t>
      </w:r>
      <w:hyperlink r:id="rId10" w:history="1">
        <w:r w:rsidRPr="008A6C88">
          <w:rPr>
            <w:rStyle w:val="Hyperlink"/>
            <w:rFonts w:ascii="Times New Roman" w:hAnsi="Times New Roman" w:cs="Times New Roman"/>
            <w:sz w:val="16"/>
            <w:szCs w:val="16"/>
          </w:rPr>
          <w:t>http://nmra.gov.lk/images/pdf/final-book.pdf</w:t>
        </w:r>
      </w:hyperlink>
      <w:r>
        <w:rPr>
          <w:rFonts w:ascii="Times New Roman" w:hAnsi="Times New Roman" w:cs="Times New Roman"/>
          <w:sz w:val="16"/>
          <w:szCs w:val="16"/>
        </w:rPr>
        <w:t xml:space="preserve"> </w:t>
      </w:r>
      <w:r w:rsidRPr="009F7C4E">
        <w:rPr>
          <w:rFonts w:ascii="Times New Roman" w:hAnsi="Times New Roman" w:cs="Times New Roman"/>
          <w:sz w:val="16"/>
          <w:szCs w:val="16"/>
        </w:rPr>
        <w:t xml:space="preserve">[Accessed on </w:t>
      </w:r>
      <w:r>
        <w:rPr>
          <w:rFonts w:ascii="Times New Roman" w:hAnsi="Times New Roman" w:cs="Times New Roman"/>
          <w:sz w:val="16"/>
          <w:szCs w:val="16"/>
        </w:rPr>
        <w:t>1</w:t>
      </w:r>
      <w:r w:rsidRPr="009F7C4E">
        <w:rPr>
          <w:rFonts w:ascii="Times New Roman" w:hAnsi="Times New Roman" w:cs="Times New Roman"/>
          <w:sz w:val="16"/>
          <w:szCs w:val="16"/>
        </w:rPr>
        <w:t>2</w:t>
      </w:r>
      <w:r>
        <w:rPr>
          <w:rFonts w:ascii="Times New Roman" w:hAnsi="Times New Roman" w:cs="Times New Roman"/>
          <w:sz w:val="16"/>
          <w:szCs w:val="16"/>
          <w:vertAlign w:val="superscript"/>
        </w:rPr>
        <w:t>th</w:t>
      </w:r>
      <w:r w:rsidRPr="009F7C4E">
        <w:rPr>
          <w:rFonts w:ascii="Times New Roman" w:hAnsi="Times New Roman" w:cs="Times New Roman"/>
          <w:sz w:val="16"/>
          <w:szCs w:val="16"/>
        </w:rPr>
        <w:t xml:space="preserve"> May 2015]</w:t>
      </w:r>
      <w:r w:rsidR="00545021">
        <w:rPr>
          <w:rFonts w:ascii="Times New Roman" w:hAnsi="Times New Roman" w:cs="Times New Roman"/>
          <w:sz w:val="16"/>
          <w:szCs w:val="16"/>
        </w:rPr>
        <w:t>.</w:t>
      </w:r>
    </w:p>
    <w:p w:rsidR="00EA6F1A" w:rsidRPr="00EA6F1A" w:rsidRDefault="00EA6F1A" w:rsidP="0040605C">
      <w:pPr>
        <w:pStyle w:val="Default"/>
        <w:spacing w:line="360" w:lineRule="auto"/>
        <w:jc w:val="both"/>
        <w:rPr>
          <w:rFonts w:ascii="Times New Roman" w:hAnsi="Times New Roman" w:cs="Times New Roman"/>
          <w:color w:val="auto"/>
          <w:sz w:val="16"/>
          <w:szCs w:val="16"/>
        </w:rPr>
      </w:pPr>
    </w:p>
    <w:p w:rsidR="00F44E08" w:rsidRPr="00681EE0" w:rsidRDefault="00F44E08" w:rsidP="0040605C">
      <w:pPr>
        <w:spacing w:after="0" w:line="360" w:lineRule="auto"/>
        <w:jc w:val="both"/>
        <w:rPr>
          <w:rFonts w:ascii="Times New Roman" w:hAnsi="Times New Roman" w:cs="Times New Roman"/>
          <w:sz w:val="24"/>
          <w:szCs w:val="24"/>
        </w:rPr>
      </w:pPr>
    </w:p>
    <w:p w:rsidR="00F44E08" w:rsidRPr="00F44E08" w:rsidRDefault="00F44E08" w:rsidP="0040605C">
      <w:pPr>
        <w:spacing w:after="0" w:line="360" w:lineRule="auto"/>
        <w:jc w:val="both"/>
        <w:rPr>
          <w:rFonts w:ascii="Times New Roman" w:hAnsi="Times New Roman" w:cs="Times New Roman"/>
        </w:rPr>
      </w:pPr>
    </w:p>
    <w:sectPr w:rsidR="00F44E08" w:rsidRPr="00F44E08" w:rsidSect="005C62FE">
      <w:type w:val="continuous"/>
      <w:pgSz w:w="11906" w:h="16838"/>
      <w:pgMar w:top="1077" w:right="851" w:bottom="2268" w:left="851" w:header="720" w:footer="720" w:gutter="0"/>
      <w:cols w:num="2" w:space="24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D85D2D"/>
    <w:multiLevelType w:val="hybridMultilevel"/>
    <w:tmpl w:val="029C987E"/>
    <w:lvl w:ilvl="0" w:tplc="64D22190">
      <w:start w:val="1"/>
      <w:numFmt w:val="upperRoman"/>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08"/>
    <w:rsid w:val="00002C51"/>
    <w:rsid w:val="000361D7"/>
    <w:rsid w:val="000945A1"/>
    <w:rsid w:val="000B5A8B"/>
    <w:rsid w:val="000F40FD"/>
    <w:rsid w:val="001428F8"/>
    <w:rsid w:val="001532F4"/>
    <w:rsid w:val="001821F5"/>
    <w:rsid w:val="001E0719"/>
    <w:rsid w:val="00215107"/>
    <w:rsid w:val="002A6853"/>
    <w:rsid w:val="002C0804"/>
    <w:rsid w:val="002F178D"/>
    <w:rsid w:val="002F4F1C"/>
    <w:rsid w:val="00354C31"/>
    <w:rsid w:val="00380561"/>
    <w:rsid w:val="0039193A"/>
    <w:rsid w:val="0040605C"/>
    <w:rsid w:val="00413291"/>
    <w:rsid w:val="00437777"/>
    <w:rsid w:val="00443303"/>
    <w:rsid w:val="00461970"/>
    <w:rsid w:val="00483DA3"/>
    <w:rsid w:val="004C6308"/>
    <w:rsid w:val="004D45B2"/>
    <w:rsid w:val="005149FB"/>
    <w:rsid w:val="00515932"/>
    <w:rsid w:val="00515AB8"/>
    <w:rsid w:val="00522982"/>
    <w:rsid w:val="00545021"/>
    <w:rsid w:val="00585F9C"/>
    <w:rsid w:val="0059063F"/>
    <w:rsid w:val="005A6F48"/>
    <w:rsid w:val="005C62FE"/>
    <w:rsid w:val="005E6F1B"/>
    <w:rsid w:val="005F165B"/>
    <w:rsid w:val="006667F7"/>
    <w:rsid w:val="006963FD"/>
    <w:rsid w:val="006A0EC2"/>
    <w:rsid w:val="006C7C34"/>
    <w:rsid w:val="00703AA1"/>
    <w:rsid w:val="00766BDA"/>
    <w:rsid w:val="00782377"/>
    <w:rsid w:val="007A2485"/>
    <w:rsid w:val="007B78B8"/>
    <w:rsid w:val="008219A9"/>
    <w:rsid w:val="008319B8"/>
    <w:rsid w:val="0086469D"/>
    <w:rsid w:val="00891EF0"/>
    <w:rsid w:val="008934B0"/>
    <w:rsid w:val="00894B4D"/>
    <w:rsid w:val="008F6572"/>
    <w:rsid w:val="00930BEF"/>
    <w:rsid w:val="009F7C4E"/>
    <w:rsid w:val="00A1079B"/>
    <w:rsid w:val="00A10E6E"/>
    <w:rsid w:val="00A147E0"/>
    <w:rsid w:val="00A23F7C"/>
    <w:rsid w:val="00A96081"/>
    <w:rsid w:val="00AA30E3"/>
    <w:rsid w:val="00AD727B"/>
    <w:rsid w:val="00AD7B57"/>
    <w:rsid w:val="00B84595"/>
    <w:rsid w:val="00B84BEF"/>
    <w:rsid w:val="00BB68B0"/>
    <w:rsid w:val="00BF1D1E"/>
    <w:rsid w:val="00C135CE"/>
    <w:rsid w:val="00C13CB9"/>
    <w:rsid w:val="00C1610B"/>
    <w:rsid w:val="00C1703E"/>
    <w:rsid w:val="00C4623A"/>
    <w:rsid w:val="00C46A33"/>
    <w:rsid w:val="00C878BC"/>
    <w:rsid w:val="00CA2B6C"/>
    <w:rsid w:val="00CF54C7"/>
    <w:rsid w:val="00D27B40"/>
    <w:rsid w:val="00D34A9D"/>
    <w:rsid w:val="00DF13F1"/>
    <w:rsid w:val="00E00B00"/>
    <w:rsid w:val="00E0545B"/>
    <w:rsid w:val="00E10BE1"/>
    <w:rsid w:val="00E56971"/>
    <w:rsid w:val="00EA3EE2"/>
    <w:rsid w:val="00EA6F1A"/>
    <w:rsid w:val="00EC7598"/>
    <w:rsid w:val="00F25ED4"/>
    <w:rsid w:val="00F34F53"/>
    <w:rsid w:val="00F44E08"/>
    <w:rsid w:val="00F54BA5"/>
    <w:rsid w:val="00F8330A"/>
    <w:rsid w:val="00F956DA"/>
    <w:rsid w:val="00FB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5A65A-D7AE-4A39-ADEC-39E9229B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E08"/>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4E08"/>
    <w:pPr>
      <w:autoSpaceDE w:val="0"/>
      <w:autoSpaceDN w:val="0"/>
      <w:adjustRightInd w:val="0"/>
      <w:spacing w:after="0" w:line="240" w:lineRule="auto"/>
    </w:pPr>
    <w:rPr>
      <w:rFonts w:ascii="Cambria" w:eastAsiaTheme="minorEastAsia" w:hAnsi="Cambria" w:cs="Cambria"/>
      <w:color w:val="000000"/>
      <w:sz w:val="24"/>
      <w:szCs w:val="24"/>
      <w:lang w:val="en-US"/>
    </w:rPr>
  </w:style>
  <w:style w:type="character" w:styleId="Hyperlink">
    <w:name w:val="Hyperlink"/>
    <w:basedOn w:val="DefaultParagraphFont"/>
    <w:uiPriority w:val="99"/>
    <w:unhideWhenUsed/>
    <w:rsid w:val="00F44E08"/>
    <w:rPr>
      <w:color w:val="0563C1" w:themeColor="hyperlink"/>
      <w:u w:val="single"/>
    </w:rPr>
  </w:style>
  <w:style w:type="character" w:styleId="FollowedHyperlink">
    <w:name w:val="FollowedHyperlink"/>
    <w:basedOn w:val="DefaultParagraphFont"/>
    <w:uiPriority w:val="99"/>
    <w:semiHidden/>
    <w:unhideWhenUsed/>
    <w:rsid w:val="001821F5"/>
    <w:rPr>
      <w:color w:val="954F72" w:themeColor="followedHyperlink"/>
      <w:u w:val="single"/>
    </w:rPr>
  </w:style>
  <w:style w:type="paragraph" w:styleId="ListParagraph">
    <w:name w:val="List Paragraph"/>
    <w:basedOn w:val="Normal"/>
    <w:uiPriority w:val="34"/>
    <w:qFormat/>
    <w:rsid w:val="00AD7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74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ho.int/medicinedocs/pdf/s2289e/s2289e.pdf" TargetMode="External"/><Relationship Id="rId3" Type="http://schemas.openxmlformats.org/officeDocument/2006/relationships/styles" Target="styles.xml"/><Relationship Id="rId7" Type="http://schemas.openxmlformats.org/officeDocument/2006/relationships/hyperlink" Target="http://apps.who.int/medicinedocs/pdf/s4876e/s4876e.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ho.int/medicines/areas/rational_use/e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mra.gov.lk/images/pdf/final-book.pdf" TargetMode="External"/><Relationship Id="rId4" Type="http://schemas.openxmlformats.org/officeDocument/2006/relationships/settings" Target="settings.xml"/><Relationship Id="rId9" Type="http://schemas.openxmlformats.org/officeDocument/2006/relationships/hyperlink" Target="http://archives.who.int/icium/icium1997/posters/1a2_tx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B4C69-0188-4C66-89C3-D827FC31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Layanthini Somasu</dc:creator>
  <cp:lastModifiedBy>Admin</cp:lastModifiedBy>
  <cp:revision>2</cp:revision>
  <dcterms:created xsi:type="dcterms:W3CDTF">2018-08-10T09:28:00Z</dcterms:created>
  <dcterms:modified xsi:type="dcterms:W3CDTF">2018-08-10T09:28:00Z</dcterms:modified>
</cp:coreProperties>
</file>